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Default="00A7537D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bookmarkStart w:id="0" w:name="_GoBack"/>
      <w:bookmarkEnd w:id="0"/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14:paraId="1AD12944" w14:textId="014E22D1" w:rsidR="0068339F" w:rsidRDefault="00447009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January 27</w:t>
      </w:r>
      <w:r w:rsidR="00765766" w:rsidRPr="00765766">
        <w:rPr>
          <w:rFonts w:ascii="Times New Roman Bold"/>
          <w:sz w:val="22"/>
          <w:szCs w:val="22"/>
          <w:vertAlign w:val="superscript"/>
        </w:rPr>
        <w:t>th</w:t>
      </w:r>
      <w:r w:rsidR="00765766">
        <w:rPr>
          <w:rFonts w:ascii="Times New Roman Bold"/>
          <w:sz w:val="22"/>
          <w:szCs w:val="22"/>
        </w:rPr>
        <w:t>, 2017</w:t>
      </w:r>
    </w:p>
    <w:p w14:paraId="6528E799" w14:textId="7EBC9FE2" w:rsidR="0068339F" w:rsidRDefault="0014753D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UBC Pharmaceutical Sciences, Room 3116</w:t>
      </w:r>
    </w:p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2551"/>
        <w:gridCol w:w="1962"/>
        <w:gridCol w:w="580"/>
      </w:tblGrid>
      <w:tr w:rsidR="00D12503" w:rsidRPr="009A66B7" w14:paraId="1509D74D" w14:textId="77777777" w:rsidTr="00474FB4">
        <w:trPr>
          <w:trHeight w:val="37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57A11FD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E390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Stephanie Song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DE2F" w14:textId="4AC5E913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86DF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CBA9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Margaret Lu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0A81" w14:textId="5ADBEBA6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184115C5" w14:textId="77777777" w:rsidTr="00474FB4">
        <w:trPr>
          <w:trHeight w:val="48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5954FAF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B495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Jerold Chu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80F7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261F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5B69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Willie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Bao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C2E1" w14:textId="41EC15B2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46C3C2E1" w14:textId="77777777" w:rsidTr="00474FB4">
        <w:trPr>
          <w:trHeight w:val="32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ECECDA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472936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5C04B111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09B8B6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EFFFF4C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F1F701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CAPSIL Editor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9DA687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sz w:val="22"/>
                <w:szCs w:val="22"/>
              </w:rPr>
              <w:t>Anik</w:t>
            </w:r>
            <w:proofErr w:type="spellEnd"/>
            <w:r w:rsidRPr="009A66B7">
              <w:rPr>
                <w:sz w:val="22"/>
                <w:szCs w:val="22"/>
              </w:rPr>
              <w:t xml:space="preserve"> </w:t>
            </w:r>
            <w:proofErr w:type="spellStart"/>
            <w:r w:rsidRPr="009A66B7">
              <w:rPr>
                <w:sz w:val="22"/>
                <w:szCs w:val="22"/>
              </w:rPr>
              <w:t>Mukhuri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0A2F41" w14:textId="19093811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5B8B7978" w14:textId="77777777" w:rsidTr="00474FB4">
        <w:trPr>
          <w:trHeight w:val="35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180BA7" w14:textId="77777777" w:rsidR="00D12503" w:rsidRPr="009A66B7" w:rsidRDefault="00D12503" w:rsidP="00474FB4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83DE4F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Dorothy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F451F8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F965B1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12BF25E6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1D9FED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D29DA" w14:textId="11B894F5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7100ADCE" w14:textId="77777777" w:rsidTr="00171A4E">
        <w:trPr>
          <w:trHeight w:val="49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D261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884A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496F" w14:textId="184ACB2B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291D42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6996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Viktor Kalashnikov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411D" w14:textId="713737FE" w:rsidR="00D12503" w:rsidRPr="009A66B7" w:rsidRDefault="00171A4E" w:rsidP="00171A4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D12503" w:rsidRPr="009A66B7" w14:paraId="3A7D8AAE" w14:textId="77777777" w:rsidTr="00171A4E">
        <w:trPr>
          <w:trHeight w:val="46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A17C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F062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Michelle Yeung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AD60" w14:textId="0860EC31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2A8C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FB33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B88C" w14:textId="271CD602" w:rsidR="00D12503" w:rsidRPr="009A66B7" w:rsidRDefault="00171A4E" w:rsidP="00171A4E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5BDEC15E" w14:textId="77777777" w:rsidTr="00474FB4">
        <w:trPr>
          <w:trHeight w:val="37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1B69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E820E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371E" w14:textId="5BCE6730" w:rsidR="00D12503" w:rsidRPr="009A66B7" w:rsidRDefault="00171A4E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402E" w14:textId="77777777" w:rsidR="00D12503" w:rsidRPr="009A66B7" w:rsidRDefault="00D12503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0D16" w14:textId="77777777" w:rsidR="00D12503" w:rsidRPr="009A66B7" w:rsidRDefault="00D12503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Michael Ni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8DFCF" w14:textId="0F08DFBE" w:rsidR="00D12503" w:rsidRPr="009A66B7" w:rsidRDefault="00D12503" w:rsidP="00474FB4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 xml:space="preserve"> </w:t>
            </w:r>
            <w:r w:rsidR="00171A4E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-</w:t>
            </w:r>
          </w:p>
        </w:tc>
      </w:tr>
      <w:tr w:rsidR="00D12503" w:rsidRPr="009A66B7" w14:paraId="73474BD3" w14:textId="77777777" w:rsidTr="00474FB4">
        <w:trPr>
          <w:trHeight w:val="32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23B2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1066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DD63" w14:textId="18598EEE" w:rsidR="00D12503" w:rsidRPr="009A66B7" w:rsidRDefault="00171A4E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11FB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9D0D" w14:textId="77777777" w:rsidR="00D12503" w:rsidRPr="009A66B7" w:rsidRDefault="00D12503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Monique Theriault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F7E2" w14:textId="627C3C16" w:rsidR="00D12503" w:rsidRPr="009A66B7" w:rsidRDefault="00171A4E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5ECE6050" w14:textId="77777777" w:rsidTr="00474FB4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DCBC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CE2C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3877" w14:textId="3ECD08EB" w:rsidR="00D12503" w:rsidRPr="009A66B7" w:rsidRDefault="00171A4E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F5D5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ECF5" w14:textId="77777777" w:rsidR="00D12503" w:rsidRPr="009A66B7" w:rsidRDefault="00D12503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Ada Mew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4127" w14:textId="03258BEE" w:rsidR="00D12503" w:rsidRPr="009A66B7" w:rsidRDefault="00B77C87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D12503" w:rsidRPr="009A66B7" w14:paraId="59634FCE" w14:textId="77777777" w:rsidTr="00171A4E">
        <w:trPr>
          <w:trHeight w:val="25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D387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9C31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B57B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F392" w14:textId="77777777" w:rsidR="00D12503" w:rsidRPr="009A66B7" w:rsidRDefault="00D12503" w:rsidP="00474FB4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F13F" w14:textId="77777777" w:rsidR="00D12503" w:rsidRPr="009A66B7" w:rsidRDefault="00D12503" w:rsidP="00474FB4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C31F" w14:textId="77777777" w:rsidR="00D12503" w:rsidRPr="009A66B7" w:rsidRDefault="00D12503" w:rsidP="00474FB4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</w:tbl>
    <w:p w14:paraId="0B6B7BD3" w14:textId="77777777" w:rsidR="00D12503" w:rsidRDefault="00D12503" w:rsidP="00D12503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401BD56D" w14:textId="7F9F3345" w:rsidR="0068339F" w:rsidRPr="00D6224A" w:rsidRDefault="00A7537D" w:rsidP="00D6224A">
      <w:pPr>
        <w:pStyle w:val="ListParagraph"/>
        <w:numPr>
          <w:ilvl w:val="0"/>
          <w:numId w:val="4"/>
        </w:numPr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D6224A">
        <w:rPr>
          <w:rFonts w:ascii="Times New Roman Bold"/>
          <w:sz w:val="22"/>
          <w:szCs w:val="22"/>
        </w:rPr>
        <w:t>Call to order</w:t>
      </w:r>
      <w:r w:rsidR="00CD5BEE" w:rsidRPr="00D6224A">
        <w:rPr>
          <w:rFonts w:ascii="Times New Roman Bold"/>
          <w:sz w:val="22"/>
          <w:szCs w:val="22"/>
        </w:rPr>
        <w:t xml:space="preserve"> </w:t>
      </w:r>
      <w:r w:rsidR="002C0F08">
        <w:rPr>
          <w:rFonts w:ascii="Times New Roman Bold"/>
          <w:sz w:val="22"/>
          <w:szCs w:val="22"/>
        </w:rPr>
        <w:t>at 12:07 pm</w:t>
      </w:r>
      <w:r w:rsidR="00B77C87">
        <w:rPr>
          <w:rFonts w:ascii="Times New Roman Bold"/>
          <w:sz w:val="22"/>
          <w:szCs w:val="22"/>
        </w:rPr>
        <w:t xml:space="preserve"> motioned by M. Lu and seconded by W. </w:t>
      </w:r>
      <w:proofErr w:type="spellStart"/>
      <w:r w:rsidR="00B77C87">
        <w:rPr>
          <w:rFonts w:ascii="Times New Roman Bold"/>
          <w:sz w:val="22"/>
          <w:szCs w:val="22"/>
        </w:rPr>
        <w:t>Bao</w:t>
      </w:r>
      <w:proofErr w:type="spellEnd"/>
      <w:r w:rsidR="00B77C87">
        <w:rPr>
          <w:rFonts w:ascii="Times New Roman Bold"/>
          <w:sz w:val="22"/>
          <w:szCs w:val="22"/>
        </w:rPr>
        <w:t>.</w:t>
      </w:r>
    </w:p>
    <w:p w14:paraId="06D77C82" w14:textId="77777777" w:rsidR="0068339F" w:rsidRDefault="0068339F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13D04CC3" w14:textId="77777777"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14:paraId="391D9DE5" w14:textId="77777777"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403F37DA" w14:textId="197EE4DD" w:rsidR="0068339F" w:rsidRPr="009C54A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 xml:space="preserve">Motion to adopt the minutes </w:t>
      </w:r>
      <w:r w:rsidR="00D6224A">
        <w:rPr>
          <w:sz w:val="22"/>
          <w:szCs w:val="22"/>
        </w:rPr>
        <w:t xml:space="preserve">from </w:t>
      </w:r>
      <w:r w:rsidR="00447009">
        <w:rPr>
          <w:sz w:val="22"/>
          <w:szCs w:val="22"/>
        </w:rPr>
        <w:t>January 20</w:t>
      </w:r>
      <w:r w:rsidR="00447009" w:rsidRPr="00447009">
        <w:rPr>
          <w:sz w:val="22"/>
          <w:szCs w:val="22"/>
          <w:vertAlign w:val="superscript"/>
        </w:rPr>
        <w:t>th</w:t>
      </w:r>
      <w:r w:rsidR="00447009">
        <w:rPr>
          <w:sz w:val="22"/>
          <w:szCs w:val="22"/>
        </w:rPr>
        <w:t xml:space="preserve">, 2017 </w:t>
      </w:r>
      <w:r w:rsidR="00CD5BEE">
        <w:rPr>
          <w:sz w:val="22"/>
          <w:szCs w:val="22"/>
        </w:rPr>
        <w:t xml:space="preserve">motioned by </w:t>
      </w:r>
      <w:r w:rsidR="002C0F08">
        <w:rPr>
          <w:sz w:val="22"/>
          <w:szCs w:val="22"/>
        </w:rPr>
        <w:t>M. Lu</w:t>
      </w:r>
      <w:r w:rsidR="00D6224A">
        <w:rPr>
          <w:sz w:val="22"/>
          <w:szCs w:val="22"/>
        </w:rPr>
        <w:t xml:space="preserve"> </w:t>
      </w:r>
      <w:r w:rsidR="00CD5BEE">
        <w:rPr>
          <w:sz w:val="22"/>
          <w:szCs w:val="22"/>
        </w:rPr>
        <w:t xml:space="preserve">seconded by </w:t>
      </w:r>
      <w:r w:rsidR="002C0F08">
        <w:rPr>
          <w:sz w:val="22"/>
          <w:szCs w:val="22"/>
        </w:rPr>
        <w:t xml:space="preserve">W. </w:t>
      </w:r>
      <w:proofErr w:type="spellStart"/>
      <w:r w:rsidR="002C0F08">
        <w:rPr>
          <w:sz w:val="22"/>
          <w:szCs w:val="22"/>
        </w:rPr>
        <w:t>Bao</w:t>
      </w:r>
      <w:proofErr w:type="spellEnd"/>
      <w:r w:rsidR="00CD5BEE">
        <w:rPr>
          <w:sz w:val="22"/>
          <w:szCs w:val="22"/>
        </w:rPr>
        <w:t xml:space="preserve">. </w:t>
      </w:r>
    </w:p>
    <w:p w14:paraId="544E81FB" w14:textId="77777777"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62DD6794" w14:textId="77777777" w:rsid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14:paraId="2609381E" w14:textId="5DF5979C" w:rsidR="00765766" w:rsidRPr="008D7F75" w:rsidRDefault="00765766" w:rsidP="00AF0EE1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b/>
          <w:sz w:val="22"/>
          <w:szCs w:val="22"/>
        </w:rPr>
      </w:pPr>
      <w:r w:rsidRPr="008D7F75">
        <w:rPr>
          <w:b/>
          <w:sz w:val="22"/>
          <w:szCs w:val="22"/>
        </w:rPr>
        <w:t>Membership Drive and Elections (S. Song, J. Chu)</w:t>
      </w:r>
    </w:p>
    <w:p w14:paraId="341EC36F" w14:textId="4B301D7B" w:rsidR="00B77C87" w:rsidRDefault="00B77C87" w:rsidP="00B77C87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sz w:val="22"/>
          <w:szCs w:val="22"/>
        </w:rPr>
      </w:pPr>
      <w:r>
        <w:rPr>
          <w:sz w:val="22"/>
          <w:szCs w:val="22"/>
        </w:rPr>
        <w:t>Today is the last day that students can sign-up for CAPSI membership this term in order to obtain the discounted rate.</w:t>
      </w:r>
    </w:p>
    <w:p w14:paraId="10139076" w14:textId="4A588049" w:rsidR="00B77C87" w:rsidRDefault="00B77C87" w:rsidP="00B77C87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sz w:val="22"/>
          <w:szCs w:val="22"/>
        </w:rPr>
      </w:pPr>
      <w:r>
        <w:rPr>
          <w:sz w:val="22"/>
          <w:szCs w:val="22"/>
        </w:rPr>
        <w:t>Many 2</w:t>
      </w:r>
      <w:r w:rsidRPr="00B77C8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-year students have signed-up for new CAPSI membership because of a huge interest in PDW 2018 while not as many 3</w:t>
      </w:r>
      <w:r w:rsidRPr="00B77C8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-year students signed-up.</w:t>
      </w:r>
    </w:p>
    <w:p w14:paraId="24B83E05" w14:textId="7DFA5515" w:rsidR="00B77C87" w:rsidRDefault="00B77C87" w:rsidP="00B77C87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sz w:val="22"/>
          <w:szCs w:val="22"/>
        </w:rPr>
      </w:pPr>
      <w:r>
        <w:rPr>
          <w:sz w:val="22"/>
          <w:szCs w:val="22"/>
        </w:rPr>
        <w:t>Students may still sign-up for CAPSI membership after today but will no longer be offered the discount and memberships would no longer contribute to PDW seat allocation.</w:t>
      </w:r>
    </w:p>
    <w:p w14:paraId="766DDB32" w14:textId="76FFEE9A" w:rsidR="00B77C87" w:rsidRDefault="00B77C87" w:rsidP="00B77C87">
      <w:pPr>
        <w:numPr>
          <w:ilvl w:val="2"/>
          <w:numId w:val="4"/>
        </w:numPr>
        <w:tabs>
          <w:tab w:val="clear" w:pos="2083"/>
          <w:tab w:val="left" w:pos="360"/>
          <w:tab w:val="left" w:pos="792"/>
        </w:tabs>
        <w:spacing w:line="360" w:lineRule="auto"/>
        <w:ind w:left="1418" w:hanging="738"/>
        <w:rPr>
          <w:sz w:val="22"/>
          <w:szCs w:val="22"/>
        </w:rPr>
      </w:pPr>
      <w:r>
        <w:rPr>
          <w:sz w:val="22"/>
          <w:szCs w:val="22"/>
        </w:rPr>
        <w:t>Year-reps, please make announcements about CAPSI Elections to your year-class.</w:t>
      </w:r>
    </w:p>
    <w:p w14:paraId="6F7F056C" w14:textId="21808FB2" w:rsidR="00B77C87" w:rsidRDefault="00B77C87" w:rsidP="00B77C87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left="1985" w:hanging="851"/>
        <w:rPr>
          <w:sz w:val="22"/>
          <w:szCs w:val="22"/>
        </w:rPr>
      </w:pPr>
      <w:r w:rsidRPr="001E4661">
        <w:rPr>
          <w:b/>
          <w:sz w:val="22"/>
          <w:szCs w:val="22"/>
          <w:highlight w:val="yellow"/>
        </w:rPr>
        <w:t>Elections are on coming Mon., Jan. 30</w:t>
      </w:r>
      <w:r w:rsidRPr="001E4661">
        <w:rPr>
          <w:b/>
          <w:sz w:val="22"/>
          <w:szCs w:val="22"/>
          <w:highlight w:val="yellow"/>
          <w:vertAlign w:val="superscript"/>
        </w:rPr>
        <w:t>th</w:t>
      </w:r>
      <w:r>
        <w:rPr>
          <w:sz w:val="22"/>
          <w:szCs w:val="22"/>
        </w:rPr>
        <w:t xml:space="preserve">. There have not been many responses yet on the online election sign-up form (candidates need to include a copy of their speech on the online form so that it can be posted online for voters to read). </w:t>
      </w:r>
    </w:p>
    <w:p w14:paraId="5C1561D3" w14:textId="3B56C467" w:rsidR="00B77C87" w:rsidRDefault="00B77C87" w:rsidP="00B77C87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left="1985" w:hanging="851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Muhuri</w:t>
      </w:r>
      <w:proofErr w:type="spellEnd"/>
      <w:r>
        <w:rPr>
          <w:sz w:val="22"/>
          <w:szCs w:val="22"/>
        </w:rPr>
        <w:t xml:space="preserve"> and L. Lau are unable to attend elections.</w:t>
      </w:r>
    </w:p>
    <w:p w14:paraId="26B4674B" w14:textId="62F0040C" w:rsidR="0014753D" w:rsidRPr="008D7F75" w:rsidRDefault="00765766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b/>
          <w:sz w:val="22"/>
          <w:szCs w:val="22"/>
        </w:rPr>
      </w:pPr>
      <w:r w:rsidRPr="008D7F75">
        <w:rPr>
          <w:b/>
          <w:sz w:val="22"/>
          <w:szCs w:val="22"/>
        </w:rPr>
        <w:lastRenderedPageBreak/>
        <w:t>Turnover Dinner (S. Song, J. Chu)</w:t>
      </w:r>
    </w:p>
    <w:p w14:paraId="403E5E71" w14:textId="7BFDB5CD" w:rsidR="00B77C87" w:rsidRDefault="00B77C87" w:rsidP="00B77C87">
      <w:pPr>
        <w:numPr>
          <w:ilvl w:val="2"/>
          <w:numId w:val="4"/>
        </w:numPr>
        <w:tabs>
          <w:tab w:val="left" w:pos="360"/>
          <w:tab w:val="left" w:pos="792"/>
          <w:tab w:val="left" w:pos="1418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Current budget is $15 per person subsidized at the dinner. Turnover Dinner is a great opportunity for the current exec to talk with the next position-holder.</w:t>
      </w:r>
    </w:p>
    <w:p w14:paraId="33B9DA6F" w14:textId="4F3485BD" w:rsidR="00B77C87" w:rsidRDefault="00B77C87" w:rsidP="00B77C87">
      <w:pPr>
        <w:numPr>
          <w:ilvl w:val="2"/>
          <w:numId w:val="4"/>
        </w:numPr>
        <w:tabs>
          <w:tab w:val="left" w:pos="360"/>
          <w:tab w:val="left" w:pos="792"/>
          <w:tab w:val="left" w:pos="1418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Date and location TBD but suggestions are welcomed.</w:t>
      </w:r>
    </w:p>
    <w:p w14:paraId="2CD831E1" w14:textId="6575EC64" w:rsidR="00447009" w:rsidRPr="008D7F75" w:rsidRDefault="00447009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b/>
          <w:sz w:val="22"/>
          <w:szCs w:val="22"/>
        </w:rPr>
      </w:pPr>
      <w:r w:rsidRPr="008D7F75">
        <w:rPr>
          <w:b/>
          <w:sz w:val="22"/>
          <w:szCs w:val="22"/>
        </w:rPr>
        <w:t>Turnover Documents (S. Song)</w:t>
      </w:r>
    </w:p>
    <w:p w14:paraId="2CFB7EB3" w14:textId="59D834A0" w:rsidR="00B77C87" w:rsidRDefault="00B77C87" w:rsidP="00B77C87">
      <w:pPr>
        <w:numPr>
          <w:ilvl w:val="2"/>
          <w:numId w:val="4"/>
        </w:numPr>
        <w:tabs>
          <w:tab w:val="clear" w:pos="2083"/>
          <w:tab w:val="left" w:pos="360"/>
          <w:tab w:val="left" w:pos="792"/>
          <w:tab w:val="num" w:pos="1418"/>
        </w:tabs>
        <w:spacing w:line="360" w:lineRule="auto"/>
        <w:ind w:hanging="1374"/>
        <w:rPr>
          <w:sz w:val="22"/>
          <w:szCs w:val="22"/>
        </w:rPr>
      </w:pPr>
      <w:r>
        <w:rPr>
          <w:sz w:val="22"/>
          <w:szCs w:val="22"/>
        </w:rPr>
        <w:t>M. Theriault has submitted Turnover Document.</w:t>
      </w:r>
    </w:p>
    <w:p w14:paraId="4738671A" w14:textId="6331BA1A" w:rsidR="00B77C87" w:rsidRDefault="00B77C87" w:rsidP="00B77C87">
      <w:pPr>
        <w:numPr>
          <w:ilvl w:val="2"/>
          <w:numId w:val="4"/>
        </w:numPr>
        <w:tabs>
          <w:tab w:val="clear" w:pos="2083"/>
          <w:tab w:val="left" w:pos="360"/>
          <w:tab w:val="left" w:pos="792"/>
          <w:tab w:val="num" w:pos="1418"/>
        </w:tabs>
        <w:spacing w:line="360" w:lineRule="auto"/>
        <w:ind w:hanging="1374"/>
        <w:rPr>
          <w:sz w:val="22"/>
          <w:szCs w:val="22"/>
        </w:rPr>
      </w:pPr>
      <w:r>
        <w:rPr>
          <w:sz w:val="22"/>
          <w:szCs w:val="22"/>
        </w:rPr>
        <w:t>Deadline to submit: next meeting (draft) and please use the template that J. Chu has posted.</w:t>
      </w:r>
    </w:p>
    <w:p w14:paraId="5667B258" w14:textId="1746C7AE" w:rsidR="00B77C87" w:rsidRPr="001E4661" w:rsidRDefault="00B77C87" w:rsidP="00B77C87">
      <w:pPr>
        <w:numPr>
          <w:ilvl w:val="3"/>
          <w:numId w:val="4"/>
        </w:numPr>
        <w:tabs>
          <w:tab w:val="clear" w:pos="1728"/>
          <w:tab w:val="left" w:pos="360"/>
          <w:tab w:val="left" w:pos="792"/>
        </w:tabs>
        <w:spacing w:line="360" w:lineRule="auto"/>
        <w:ind w:left="1985" w:hanging="851"/>
        <w:rPr>
          <w:b/>
          <w:sz w:val="22"/>
          <w:szCs w:val="22"/>
        </w:rPr>
      </w:pPr>
      <w:r w:rsidRPr="001E4661">
        <w:rPr>
          <w:b/>
          <w:sz w:val="22"/>
          <w:szCs w:val="22"/>
        </w:rPr>
        <w:t xml:space="preserve">Kindly note that the template may not be perfect for every position so please feel free to update with any helpful attachments for your individual position. </w:t>
      </w:r>
    </w:p>
    <w:p w14:paraId="4346B4F9" w14:textId="1C138B6D" w:rsidR="00447009" w:rsidRPr="00821A48" w:rsidRDefault="00447009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b/>
          <w:sz w:val="22"/>
          <w:szCs w:val="22"/>
        </w:rPr>
      </w:pPr>
      <w:r w:rsidRPr="00821A48">
        <w:rPr>
          <w:b/>
          <w:sz w:val="22"/>
          <w:szCs w:val="22"/>
        </w:rPr>
        <w:t>PAM Updates (J. Chu)</w:t>
      </w:r>
    </w:p>
    <w:p w14:paraId="6EAE69B8" w14:textId="20CE48B1" w:rsidR="008D7F75" w:rsidRDefault="008D7F75" w:rsidP="008D7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The first few days of March i.e. Mar. 1</w:t>
      </w:r>
      <w:r w:rsidRPr="008D7F7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</w:t>
      </w:r>
      <w:r w:rsidRPr="008D7F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and 3</w:t>
      </w:r>
      <w:r w:rsidRPr="008D7F7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are reserved for showcases and Mar. 6</w:t>
      </w:r>
      <w:r w:rsidRPr="008D7F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feature the coffeehouse. All 3 weeks of PAM have been planned and the faculty will help with supervising our events.</w:t>
      </w:r>
    </w:p>
    <w:p w14:paraId="39B2F0D7" w14:textId="10C5380B" w:rsidR="008D7F75" w:rsidRDefault="008D7F75" w:rsidP="008D7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Sponsorship package is in progress and will later be sent-out to sponsors.</w:t>
      </w:r>
    </w:p>
    <w:p w14:paraId="24C766F3" w14:textId="4FF89A8E" w:rsidR="008D7F75" w:rsidRDefault="008D7F75" w:rsidP="008D7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 xml:space="preserve">We are trying to get more clubs involved with PAM: if you are involved with Kappa-Psi or LKS, please try to ask for their support/involvement with PAM. </w:t>
      </w:r>
    </w:p>
    <w:p w14:paraId="63F395BC" w14:textId="0A4399B6" w:rsidR="00821A48" w:rsidRDefault="00821A48" w:rsidP="008D7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Choir might do a flash mob for PAM but this is still unconfirmed.</w:t>
      </w:r>
    </w:p>
    <w:p w14:paraId="7C370628" w14:textId="77777777" w:rsidR="00FD1749" w:rsidRDefault="00821A48" w:rsidP="008D7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 xml:space="preserve">J. Chu is still working on the IPE event: Dr. </w:t>
      </w:r>
      <w:proofErr w:type="spellStart"/>
      <w:r>
        <w:rPr>
          <w:sz w:val="22"/>
          <w:szCs w:val="22"/>
        </w:rPr>
        <w:t>Seto</w:t>
      </w:r>
      <w:proofErr w:type="spellEnd"/>
      <w:r>
        <w:rPr>
          <w:sz w:val="22"/>
          <w:szCs w:val="22"/>
        </w:rPr>
        <w:t xml:space="preserve"> and HSSA will be providing some contacts. </w:t>
      </w:r>
    </w:p>
    <w:p w14:paraId="12C4281D" w14:textId="65F414D4" w:rsidR="00821A48" w:rsidRDefault="00821A48" w:rsidP="00FD1749">
      <w:pPr>
        <w:tabs>
          <w:tab w:val="left" w:pos="792"/>
        </w:tabs>
        <w:spacing w:line="36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J. Chu will be meeting-up with Mr. Jason Min and Mr. Larry Leung next week (faculty in-charge of IPE) and they will provide some help. Mr. Jimi </w:t>
      </w:r>
      <w:r w:rsidRPr="00821A48">
        <w:rPr>
          <w:rFonts w:hAnsi="Times New Roman" w:cs="Times New Roman"/>
          <w:sz w:val="22"/>
          <w:szCs w:val="22"/>
        </w:rPr>
        <w:t>Galvão</w:t>
      </w:r>
      <w:r>
        <w:rPr>
          <w:sz w:val="22"/>
          <w:szCs w:val="22"/>
        </w:rPr>
        <w:t xml:space="preserve"> has given advice in contacting the media and Pharmacy Practice + (Canadian pharmacy journal). </w:t>
      </w:r>
    </w:p>
    <w:p w14:paraId="7BBD1042" w14:textId="27F50146" w:rsidR="00821A48" w:rsidRDefault="00821A48" w:rsidP="008D7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 w:rsidRPr="00821A48">
        <w:rPr>
          <w:sz w:val="22"/>
          <w:szCs w:val="22"/>
          <w:u w:val="single"/>
        </w:rPr>
        <w:t>Volunteers:</w:t>
      </w:r>
      <w:r>
        <w:rPr>
          <w:sz w:val="22"/>
          <w:szCs w:val="22"/>
        </w:rPr>
        <w:t xml:space="preserve"> </w:t>
      </w:r>
      <w:r w:rsidRPr="001E4661">
        <w:rPr>
          <w:b/>
          <w:sz w:val="22"/>
          <w:szCs w:val="22"/>
          <w:highlight w:val="yellow"/>
        </w:rPr>
        <w:t>still accepting volunteers until Feb. 4</w:t>
      </w:r>
      <w:r w:rsidRPr="001E4661">
        <w:rPr>
          <w:b/>
          <w:sz w:val="22"/>
          <w:szCs w:val="22"/>
          <w:highlight w:val="yellow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if you are interested, please help out!</w:t>
      </w:r>
    </w:p>
    <w:p w14:paraId="2B5132A5" w14:textId="77777777" w:rsidR="00821A48" w:rsidRDefault="00821A48" w:rsidP="00821A48">
      <w:pPr>
        <w:numPr>
          <w:ilvl w:val="3"/>
          <w:numId w:val="4"/>
        </w:numPr>
        <w:tabs>
          <w:tab w:val="clear" w:pos="1728"/>
          <w:tab w:val="left" w:pos="360"/>
          <w:tab w:val="left" w:pos="792"/>
          <w:tab w:val="num" w:pos="1985"/>
        </w:tabs>
        <w:spacing w:line="360" w:lineRule="auto"/>
        <w:ind w:left="1985" w:hanging="851"/>
        <w:rPr>
          <w:sz w:val="22"/>
          <w:szCs w:val="22"/>
        </w:rPr>
      </w:pPr>
      <w:r>
        <w:rPr>
          <w:sz w:val="22"/>
          <w:szCs w:val="22"/>
        </w:rPr>
        <w:t xml:space="preserve">We plan to have 50 volunteers this year. Volunteers will help with setting-up, managing the booths, doing community-outreach and much more. </w:t>
      </w:r>
    </w:p>
    <w:p w14:paraId="469D9F4C" w14:textId="5084F3F0" w:rsidR="00821A48" w:rsidRDefault="00821A48" w:rsidP="00821A48">
      <w:pPr>
        <w:numPr>
          <w:ilvl w:val="3"/>
          <w:numId w:val="4"/>
        </w:numPr>
        <w:tabs>
          <w:tab w:val="clear" w:pos="1728"/>
          <w:tab w:val="left" w:pos="360"/>
          <w:tab w:val="left" w:pos="792"/>
          <w:tab w:val="num" w:pos="1985"/>
        </w:tabs>
        <w:spacing w:line="360" w:lineRule="auto"/>
        <w:ind w:left="1985" w:hanging="851"/>
        <w:rPr>
          <w:sz w:val="22"/>
          <w:szCs w:val="22"/>
        </w:rPr>
      </w:pPr>
      <w:r>
        <w:rPr>
          <w:sz w:val="22"/>
          <w:szCs w:val="22"/>
        </w:rPr>
        <w:t>There is a points system for volunteering e.g. 1 shift = set-number of points and the volunteer with the most number of points will receive a plaque or an award.</w:t>
      </w:r>
    </w:p>
    <w:p w14:paraId="178F266A" w14:textId="725C4529" w:rsidR="00821A48" w:rsidRDefault="001E4661" w:rsidP="001E4661">
      <w:pPr>
        <w:numPr>
          <w:ilvl w:val="2"/>
          <w:numId w:val="4"/>
        </w:numPr>
        <w:tabs>
          <w:tab w:val="clear" w:pos="2083"/>
          <w:tab w:val="left" w:pos="360"/>
          <w:tab w:val="left" w:pos="792"/>
          <w:tab w:val="num" w:pos="1418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S. Song is planning the 3</w:t>
      </w:r>
      <w:r w:rsidRPr="001E466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week of PAM and hosting an event for 1</w:t>
      </w:r>
      <w:r w:rsidRPr="001E466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-year students in UBC residence at Totem Park and Vanier in the Commons area. The topic is on stimulants like caffeine and Adderall. </w:t>
      </w:r>
      <w:r w:rsidR="007E6BE5">
        <w:rPr>
          <w:sz w:val="22"/>
          <w:szCs w:val="22"/>
        </w:rPr>
        <w:t>Nurses and professionals in Naloxone-training will also be present.</w:t>
      </w:r>
    </w:p>
    <w:p w14:paraId="12A847F5" w14:textId="63A6CFA5" w:rsidR="001E4661" w:rsidRDefault="001E4661" w:rsidP="001E4661">
      <w:pPr>
        <w:numPr>
          <w:ilvl w:val="3"/>
          <w:numId w:val="4"/>
        </w:numPr>
        <w:tabs>
          <w:tab w:val="clear" w:pos="1728"/>
          <w:tab w:val="left" w:pos="360"/>
          <w:tab w:val="left" w:pos="792"/>
        </w:tabs>
        <w:spacing w:line="360" w:lineRule="auto"/>
        <w:ind w:left="1985" w:hanging="851"/>
        <w:rPr>
          <w:sz w:val="22"/>
          <w:szCs w:val="22"/>
        </w:rPr>
      </w:pPr>
      <w:r>
        <w:rPr>
          <w:sz w:val="22"/>
          <w:szCs w:val="22"/>
        </w:rPr>
        <w:t>Activities will be fun and interactive e.g. whether students can identify structures of drugs or understand the effects of caffeine on the human body.</w:t>
      </w:r>
    </w:p>
    <w:p w14:paraId="58D61F51" w14:textId="5425302D" w:rsidR="007E6BE5" w:rsidRPr="00821A48" w:rsidRDefault="007E6BE5" w:rsidP="001E4661">
      <w:pPr>
        <w:numPr>
          <w:ilvl w:val="3"/>
          <w:numId w:val="4"/>
        </w:numPr>
        <w:tabs>
          <w:tab w:val="clear" w:pos="1728"/>
          <w:tab w:val="left" w:pos="360"/>
          <w:tab w:val="left" w:pos="792"/>
        </w:tabs>
        <w:spacing w:line="360" w:lineRule="auto"/>
        <w:ind w:left="1985" w:hanging="851"/>
        <w:rPr>
          <w:sz w:val="22"/>
          <w:szCs w:val="22"/>
        </w:rPr>
      </w:pPr>
      <w:r>
        <w:rPr>
          <w:sz w:val="22"/>
          <w:szCs w:val="22"/>
        </w:rPr>
        <w:t xml:space="preserve">We will focus on the physiology of drugs (i.e. effects of drugs) in advertising instead of the legal controversies (S. Song and W. </w:t>
      </w:r>
      <w:proofErr w:type="spellStart"/>
      <w:r>
        <w:rPr>
          <w:sz w:val="22"/>
          <w:szCs w:val="22"/>
        </w:rPr>
        <w:t>Bao</w:t>
      </w:r>
      <w:proofErr w:type="spellEnd"/>
      <w:r>
        <w:rPr>
          <w:sz w:val="22"/>
          <w:szCs w:val="22"/>
        </w:rPr>
        <w:t>).</w:t>
      </w:r>
    </w:p>
    <w:p w14:paraId="6F1294ED" w14:textId="7F69CBC4" w:rsidR="00821A48" w:rsidRDefault="007E6BE5" w:rsidP="00821A48">
      <w:pPr>
        <w:numPr>
          <w:ilvl w:val="3"/>
          <w:numId w:val="4"/>
        </w:numPr>
        <w:tabs>
          <w:tab w:val="clear" w:pos="1728"/>
          <w:tab w:val="left" w:pos="360"/>
          <w:tab w:val="left" w:pos="792"/>
          <w:tab w:val="num" w:pos="1985"/>
        </w:tabs>
        <w:spacing w:line="360" w:lineRule="auto"/>
        <w:ind w:left="1985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Research content of the posters will be done by student volunteers but will first be sent-out to Mr. Paulo T. Chen for approval and revisions before posters are made. </w:t>
      </w:r>
    </w:p>
    <w:p w14:paraId="4464A107" w14:textId="638269AD" w:rsidR="002F65B2" w:rsidRDefault="002F65B2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PDW Allocation Fund (A. Wu)</w:t>
      </w:r>
    </w:p>
    <w:p w14:paraId="5FD00339" w14:textId="29C10A97" w:rsidR="00FD1749" w:rsidRDefault="00FD1749" w:rsidP="00FD1749">
      <w:pPr>
        <w:numPr>
          <w:ilvl w:val="2"/>
          <w:numId w:val="4"/>
        </w:numPr>
        <w:tabs>
          <w:tab w:val="left" w:pos="709"/>
          <w:tab w:val="left" w:pos="792"/>
        </w:tabs>
        <w:spacing w:line="360" w:lineRule="auto"/>
        <w:ind w:left="1418" w:hanging="709"/>
        <w:rPr>
          <w:sz w:val="22"/>
          <w:szCs w:val="22"/>
        </w:rPr>
      </w:pPr>
      <w:r>
        <w:rPr>
          <w:sz w:val="22"/>
          <w:szCs w:val="22"/>
        </w:rPr>
        <w:t>Please refer to Reimbursements section; volunteers for PDW will be allocated funds.</w:t>
      </w:r>
    </w:p>
    <w:p w14:paraId="42892F6F" w14:textId="33CF1A83" w:rsidR="00765766" w:rsidRDefault="00765766" w:rsidP="00765766">
      <w:pPr>
        <w:spacing w:line="360" w:lineRule="auto"/>
        <w:rPr>
          <w:sz w:val="22"/>
          <w:szCs w:val="22"/>
        </w:rPr>
      </w:pPr>
    </w:p>
    <w:p w14:paraId="009B0889" w14:textId="6CDF0329" w:rsidR="00EE4922" w:rsidRPr="00D70FD7" w:rsidRDefault="00EE4922" w:rsidP="00765766">
      <w:pPr>
        <w:spacing w:line="360" w:lineRule="auto"/>
        <w:rPr>
          <w:sz w:val="22"/>
          <w:szCs w:val="22"/>
        </w:rPr>
      </w:pPr>
      <w:r w:rsidRPr="00D70FD7">
        <w:rPr>
          <w:sz w:val="22"/>
          <w:szCs w:val="22"/>
        </w:rPr>
        <w:t>Roundtable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19"/>
      </w:tblGrid>
      <w:tr w:rsidR="00EE4922" w14:paraId="20ABE98A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Default="00EE4922" w:rsidP="0006034E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Default="00EE4922" w:rsidP="0006034E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EE4922" w14:paraId="5447FAC7" w14:textId="77777777" w:rsidTr="00B45175">
        <w:trPr>
          <w:trHeight w:val="2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Default="00EE4922" w:rsidP="0006034E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86CB" w14:textId="157E7F34" w:rsidR="00EE4922" w:rsidRDefault="007E6BE5" w:rsidP="0006034E">
            <w:r>
              <w:t>NTR</w:t>
            </w:r>
          </w:p>
        </w:tc>
      </w:tr>
      <w:tr w:rsidR="00EE4922" w14:paraId="3B2240FF" w14:textId="77777777" w:rsidTr="00B45175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77777777" w:rsidR="00EE4922" w:rsidRDefault="00EE4922" w:rsidP="0006034E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2FAE" w14:textId="77777777" w:rsidR="00B45175" w:rsidRDefault="007E6BE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>CAPSI Nationals would like us</w:t>
            </w:r>
            <w:r w:rsidR="00A33AA5">
              <w:t xml:space="preserve"> to work more with </w:t>
            </w:r>
            <w:r w:rsidR="00A33AA5" w:rsidRPr="007E6BE5">
              <w:rPr>
                <w:b/>
              </w:rPr>
              <w:t>Pharmacists Without Borders</w:t>
            </w:r>
            <w:r w:rsidR="00A33AA5">
              <w:t xml:space="preserve">: </w:t>
            </w:r>
            <w:r>
              <w:t xml:space="preserve">a non-profit organization, so we will bring </w:t>
            </w:r>
            <w:r w:rsidR="00A33AA5">
              <w:t xml:space="preserve">in their </w:t>
            </w:r>
            <w:r>
              <w:t xml:space="preserve">Vice-President as a speaker on </w:t>
            </w:r>
            <w:r w:rsidR="00A33AA5" w:rsidRPr="007E6BE5">
              <w:rPr>
                <w:b/>
              </w:rPr>
              <w:t>March 1</w:t>
            </w:r>
            <w:r w:rsidR="00A33AA5" w:rsidRPr="007E6BE5">
              <w:rPr>
                <w:b/>
                <w:vertAlign w:val="superscript"/>
              </w:rPr>
              <w:t>st</w:t>
            </w:r>
            <w:r>
              <w:t xml:space="preserve"> as a </w:t>
            </w:r>
            <w:r w:rsidR="00A33AA5" w:rsidRPr="007E6BE5">
              <w:rPr>
                <w:u w:val="single"/>
              </w:rPr>
              <w:t xml:space="preserve">lunchtime session and food </w:t>
            </w:r>
            <w:r w:rsidRPr="007E6BE5">
              <w:rPr>
                <w:u w:val="single"/>
              </w:rPr>
              <w:t xml:space="preserve">will be </w:t>
            </w:r>
            <w:r w:rsidR="00A33AA5" w:rsidRPr="007E6BE5">
              <w:rPr>
                <w:u w:val="single"/>
              </w:rPr>
              <w:t>provided</w:t>
            </w:r>
            <w:r>
              <w:t>.</w:t>
            </w:r>
            <w:r w:rsidR="00A33AA5">
              <w:t xml:space="preserve"> </w:t>
            </w:r>
            <w:r>
              <w:t xml:space="preserve">We </w:t>
            </w:r>
            <w:r w:rsidR="00A33AA5">
              <w:t xml:space="preserve">will help raise awareness about their organization and </w:t>
            </w:r>
            <w:r>
              <w:t>help with fundraising</w:t>
            </w:r>
            <w:r w:rsidR="00A33AA5">
              <w:t xml:space="preserve"> for them.</w:t>
            </w:r>
          </w:p>
          <w:p w14:paraId="690C3AD9" w14:textId="77777777" w:rsidR="00B45175" w:rsidRDefault="00A33AA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proofErr w:type="spellStart"/>
            <w:r w:rsidRPr="00B45175">
              <w:rPr>
                <w:u w:val="single"/>
              </w:rPr>
              <w:t>InterClub</w:t>
            </w:r>
            <w:proofErr w:type="spellEnd"/>
            <w:r w:rsidRPr="00B45175">
              <w:rPr>
                <w:u w:val="single"/>
              </w:rPr>
              <w:t xml:space="preserve"> Meeting:</w:t>
            </w:r>
            <w:r>
              <w:t xml:space="preserve"> discussed topics like copyrighting events e.g. if a club has always organized a certain event in the past, </w:t>
            </w:r>
            <w:r w:rsidR="007E6BE5">
              <w:t xml:space="preserve">should that club have a </w:t>
            </w:r>
            <w:r>
              <w:t xml:space="preserve">monopoly over </w:t>
            </w:r>
            <w:r w:rsidR="007E6BE5">
              <w:t>that event? E.g.</w:t>
            </w:r>
            <w:r>
              <w:t xml:space="preserve"> </w:t>
            </w:r>
            <w:r w:rsidR="007E6BE5">
              <w:t>Compounding Bootcamp has always been run by LKS</w:t>
            </w:r>
            <w:r>
              <w:t xml:space="preserve"> and other clubs </w:t>
            </w:r>
            <w:r w:rsidR="007E6BE5">
              <w:t xml:space="preserve">that </w:t>
            </w:r>
            <w:r>
              <w:t xml:space="preserve">might be interested in </w:t>
            </w:r>
            <w:r w:rsidR="007E6BE5">
              <w:t>holding Compounding events may not want to interfere with LKS to avoid</w:t>
            </w:r>
            <w:r>
              <w:t xml:space="preserve"> conflict of interest. </w:t>
            </w:r>
            <w:r w:rsidR="007E6BE5">
              <w:t xml:space="preserve">Consensus: </w:t>
            </w:r>
            <w:r>
              <w:t xml:space="preserve">If you plan to have a similar event, try to talk with the club that has organized it and see whether you </w:t>
            </w:r>
            <w:r w:rsidR="007E6BE5">
              <w:t>can collaborate with that club i.e. prevent overlapping (similar) events from happening.</w:t>
            </w:r>
          </w:p>
          <w:p w14:paraId="180F6B55" w14:textId="77777777" w:rsidR="00B45175" w:rsidRDefault="00A33AA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 w:rsidRPr="00B45175">
              <w:rPr>
                <w:u w:val="single"/>
              </w:rPr>
              <w:t>CAPSI has 10% discount at Staples</w:t>
            </w:r>
            <w:r>
              <w:t xml:space="preserve"> offered to other clubs to promote collaboration. </w:t>
            </w:r>
          </w:p>
          <w:p w14:paraId="70C83EA7" w14:textId="77777777" w:rsidR="00B45175" w:rsidRDefault="00A33AA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 xml:space="preserve">B. </w:t>
            </w:r>
            <w:proofErr w:type="spellStart"/>
            <w:r>
              <w:t>Kwong</w:t>
            </w:r>
            <w:proofErr w:type="spellEnd"/>
            <w:r>
              <w:t xml:space="preserve"> </w:t>
            </w:r>
            <w:r w:rsidR="00B45175">
              <w:t xml:space="preserve">talks </w:t>
            </w:r>
            <w:r>
              <w:t xml:space="preserve">about </w:t>
            </w:r>
            <w:r w:rsidRPr="00B45175">
              <w:rPr>
                <w:u w:val="single"/>
              </w:rPr>
              <w:t>blood drive:</w:t>
            </w:r>
            <w:r>
              <w:t xml:space="preserve"> </w:t>
            </w:r>
            <w:r w:rsidR="002509DB">
              <w:t xml:space="preserve">collaborating w/ H. Gong and J. Chu </w:t>
            </w:r>
            <w:r w:rsidR="00B45175">
              <w:t xml:space="preserve">for Vampire Cup event (blood drive). </w:t>
            </w:r>
          </w:p>
          <w:p w14:paraId="7977F872" w14:textId="77777777" w:rsidR="00B45175" w:rsidRDefault="00B4517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 xml:space="preserve">Canadian Blood Services (CBS) have mentioned that we cannot run a blood drive ourselves but they are holding </w:t>
            </w:r>
            <w:r w:rsidRPr="00B45175">
              <w:rPr>
                <w:b/>
                <w:highlight w:val="yellow"/>
                <w:u w:val="single"/>
              </w:rPr>
              <w:t xml:space="preserve">blood drive clinics at UBC: </w:t>
            </w:r>
            <w:r w:rsidR="002509DB" w:rsidRPr="00B45175">
              <w:rPr>
                <w:b/>
                <w:highlight w:val="yellow"/>
                <w:u w:val="single"/>
              </w:rPr>
              <w:t>Feb. 16</w:t>
            </w:r>
            <w:r w:rsidR="002509DB" w:rsidRPr="00B45175">
              <w:rPr>
                <w:b/>
                <w:highlight w:val="yellow"/>
                <w:u w:val="single"/>
                <w:vertAlign w:val="superscript"/>
              </w:rPr>
              <w:t>th</w:t>
            </w:r>
            <w:r w:rsidR="002509DB" w:rsidRPr="00B45175">
              <w:rPr>
                <w:b/>
                <w:highlight w:val="yellow"/>
                <w:u w:val="single"/>
              </w:rPr>
              <w:t xml:space="preserve"> at Totem</w:t>
            </w:r>
            <w:r w:rsidR="004B30AA" w:rsidRPr="00B45175">
              <w:rPr>
                <w:b/>
                <w:highlight w:val="yellow"/>
                <w:u w:val="single"/>
              </w:rPr>
              <w:t xml:space="preserve"> Park from 10 am to 5 pm,</w:t>
            </w:r>
            <w:r w:rsidR="002509DB" w:rsidRPr="00B45175">
              <w:rPr>
                <w:b/>
                <w:highlight w:val="yellow"/>
                <w:u w:val="single"/>
              </w:rPr>
              <w:t xml:space="preserve"> and one on Mar. 30</w:t>
            </w:r>
            <w:r w:rsidR="002509DB" w:rsidRPr="00B45175">
              <w:rPr>
                <w:b/>
                <w:highlight w:val="yellow"/>
                <w:u w:val="single"/>
                <w:vertAlign w:val="superscript"/>
              </w:rPr>
              <w:t>th</w:t>
            </w:r>
            <w:r w:rsidR="002509DB" w:rsidRPr="00B45175">
              <w:rPr>
                <w:b/>
                <w:highlight w:val="yellow"/>
                <w:u w:val="single"/>
              </w:rPr>
              <w:t xml:space="preserve"> at the Nest</w:t>
            </w:r>
            <w:r>
              <w:t>.</w:t>
            </w:r>
            <w:r w:rsidR="002509DB">
              <w:t xml:space="preserve"> </w:t>
            </w:r>
            <w:r>
              <w:t>Both are Thursdays and they</w:t>
            </w:r>
            <w:r w:rsidR="002509DB">
              <w:t xml:space="preserve"> do need donors for Feb. 16</w:t>
            </w:r>
            <w:r w:rsidR="002509DB" w:rsidRPr="00B45175">
              <w:rPr>
                <w:vertAlign w:val="superscript"/>
              </w:rPr>
              <w:t>th</w:t>
            </w:r>
            <w:r w:rsidR="002509DB">
              <w:t xml:space="preserve">. </w:t>
            </w:r>
            <w:r>
              <w:t>Year-Reps: please</w:t>
            </w:r>
            <w:r w:rsidR="002509DB">
              <w:t xml:space="preserve"> promote these blood drives and </w:t>
            </w:r>
            <w:r>
              <w:t xml:space="preserve">(perhaps) </w:t>
            </w:r>
            <w:r w:rsidR="002509DB">
              <w:t xml:space="preserve">compile a list of donors. </w:t>
            </w:r>
          </w:p>
          <w:p w14:paraId="5372994A" w14:textId="7C8E35CE" w:rsidR="00B45175" w:rsidRDefault="00B4517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>Blood-donating process may take at least 20 min. since a q</w:t>
            </w:r>
            <w:r w:rsidR="002509DB">
              <w:t xml:space="preserve">uestionnaire with </w:t>
            </w:r>
            <w:r>
              <w:t xml:space="preserve">the </w:t>
            </w:r>
            <w:r w:rsidR="002509DB">
              <w:t xml:space="preserve">nurse </w:t>
            </w:r>
            <w:r>
              <w:t>needs to be filled-out and the blood-draw depends on your hydration status.</w:t>
            </w:r>
          </w:p>
          <w:p w14:paraId="007A3DA1" w14:textId="7146134F" w:rsidR="00B45175" w:rsidRDefault="002C0030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 xml:space="preserve">CBS </w:t>
            </w:r>
            <w:r w:rsidR="00B45175">
              <w:t xml:space="preserve">contact </w:t>
            </w:r>
            <w:r>
              <w:t xml:space="preserve">also mentioned </w:t>
            </w:r>
            <w:r w:rsidR="00B45175">
              <w:t xml:space="preserve">that </w:t>
            </w:r>
            <w:r>
              <w:t xml:space="preserve">she wanted to work collaboratively </w:t>
            </w:r>
            <w:r w:rsidR="00B45175">
              <w:t xml:space="preserve">with pharmacy </w:t>
            </w:r>
            <w:r>
              <w:t>for advocacy</w:t>
            </w:r>
            <w:r w:rsidR="00B45175">
              <w:t xml:space="preserve"> </w:t>
            </w:r>
            <w:r>
              <w:t>–</w:t>
            </w:r>
            <w:r>
              <w:t xml:space="preserve"> if </w:t>
            </w:r>
            <w:r w:rsidR="00B45175">
              <w:t>students cannot donate</w:t>
            </w:r>
            <w:r>
              <w:t xml:space="preserve"> e.g. </w:t>
            </w:r>
            <w:r w:rsidR="00B45175">
              <w:t>in</w:t>
            </w:r>
            <w:r>
              <w:t xml:space="preserve">appropriate veins, they can still volunteer at the clinic </w:t>
            </w:r>
          </w:p>
          <w:p w14:paraId="408612F9" w14:textId="77777777" w:rsidR="00B45175" w:rsidRDefault="002C0030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>All the clinics have a registered nurse already so they can turn to the nurse for medical advice if necessary</w:t>
            </w:r>
          </w:p>
          <w:p w14:paraId="4E0E7DB7" w14:textId="4B6DB98E" w:rsidR="00B45175" w:rsidRDefault="00B4517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>Blood donors who donate on Feb. 16</w:t>
            </w:r>
            <w:r w:rsidRPr="00B45175">
              <w:rPr>
                <w:vertAlign w:val="superscript"/>
              </w:rPr>
              <w:t>th</w:t>
            </w:r>
            <w:r>
              <w:t xml:space="preserve"> will not be able to donate again for Mar. 30</w:t>
            </w:r>
            <w:r w:rsidRPr="00B45175">
              <w:rPr>
                <w:vertAlign w:val="superscript"/>
              </w:rPr>
              <w:t>th</w:t>
            </w:r>
            <w:r>
              <w:t xml:space="preserve">; </w:t>
            </w:r>
            <w:r w:rsidR="002C0030">
              <w:t xml:space="preserve">requires 56 days </w:t>
            </w:r>
            <w:r>
              <w:t xml:space="preserve">between donations for turnover of </w:t>
            </w:r>
            <w:r w:rsidR="002C0030">
              <w:t>your blood</w:t>
            </w:r>
          </w:p>
          <w:p w14:paraId="25C349C3" w14:textId="58BA42C1" w:rsidR="00B45175" w:rsidRDefault="004B30AA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 xml:space="preserve">Contact of CBS would like to actually hold blood-drives at the pharmacy building so perhaps we can book rooms for the event but </w:t>
            </w:r>
            <w:r w:rsidR="000044BF">
              <w:t>rooms have</w:t>
            </w:r>
            <w:r w:rsidR="00B45175">
              <w:t xml:space="preserve"> size limitation;</w:t>
            </w:r>
            <w:r>
              <w:t xml:space="preserve"> this is something to look-into for next year</w:t>
            </w:r>
          </w:p>
          <w:p w14:paraId="69AD5CF4" w14:textId="77777777" w:rsidR="00B45175" w:rsidRDefault="00B45175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 xml:space="preserve">She also mentioned they want to do stem cell registry which was a big success in the past = cheek swab </w:t>
            </w:r>
          </w:p>
          <w:p w14:paraId="267A4127" w14:textId="268CE924" w:rsidR="009E4039" w:rsidRDefault="004B30AA" w:rsidP="00B45175">
            <w:pPr>
              <w:pStyle w:val="ListParagraph"/>
              <w:numPr>
                <w:ilvl w:val="0"/>
                <w:numId w:val="19"/>
              </w:numPr>
              <w:ind w:left="559"/>
            </w:pPr>
            <w:r>
              <w:t xml:space="preserve">Can start </w:t>
            </w:r>
            <w:r w:rsidR="006C697B">
              <w:t>advertising blood-draws after elections</w:t>
            </w:r>
            <w:r>
              <w:t xml:space="preserve"> </w:t>
            </w:r>
          </w:p>
        </w:tc>
      </w:tr>
      <w:tr w:rsidR="00EE4922" w14:paraId="1979C0B9" w14:textId="77777777" w:rsidTr="00B45175">
        <w:trPr>
          <w:trHeight w:val="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2F427864" w:rsidR="00B14549" w:rsidRPr="00B14549" w:rsidRDefault="00B14549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06D8C041" w:rsidR="00EE4922" w:rsidRDefault="00B45175" w:rsidP="0041468E">
            <w:r>
              <w:t>-</w:t>
            </w:r>
          </w:p>
        </w:tc>
      </w:tr>
      <w:tr w:rsidR="00B14549" w14:paraId="0E4002A3" w14:textId="77777777" w:rsidTr="00B45175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77777777" w:rsidR="00B14549" w:rsidRDefault="00B14549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Vice-Treasurer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B25B" w14:textId="44543D9A" w:rsidR="00B14549" w:rsidRDefault="00B45175" w:rsidP="0041468E">
            <w:r>
              <w:t>-</w:t>
            </w:r>
          </w:p>
        </w:tc>
      </w:tr>
      <w:tr w:rsidR="00EE4922" w14:paraId="571C0BF4" w14:textId="77777777" w:rsidTr="00B45175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77777777" w:rsidR="00B14549" w:rsidRPr="00B14549" w:rsidRDefault="00EE4922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Secretary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B260" w14:textId="6C7188D7" w:rsidR="00EE4922" w:rsidRDefault="009E4039" w:rsidP="00B45175">
            <w:r>
              <w:t>We will adapt a form for CAPSI meetings</w:t>
            </w:r>
            <w:r w:rsidR="00B45175">
              <w:t xml:space="preserve">: try to be systematic with attendance and improve the convenience of CAPSI execs </w:t>
            </w:r>
            <w:r>
              <w:t xml:space="preserve">adding new items to the agenda. </w:t>
            </w:r>
          </w:p>
        </w:tc>
      </w:tr>
      <w:tr w:rsidR="00B14549" w14:paraId="79F469F2" w14:textId="77777777" w:rsidTr="00B45175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77777777" w:rsidR="00B14549" w:rsidRDefault="00B14549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Sponsorship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6138" w14:textId="1CD825AD" w:rsidR="00B14549" w:rsidRDefault="009E4039" w:rsidP="00B45175">
            <w:r>
              <w:t xml:space="preserve">Still has $50 Safeway gift-card: </w:t>
            </w:r>
            <w:r w:rsidR="00B45175">
              <w:t>put</w:t>
            </w:r>
            <w:r>
              <w:t xml:space="preserve"> in cash box once Turnover happens</w:t>
            </w:r>
          </w:p>
        </w:tc>
      </w:tr>
      <w:tr w:rsidR="00EE4922" w14:paraId="7D5D4CE1" w14:textId="77777777" w:rsidTr="00B45175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77777777" w:rsidR="00EE4922" w:rsidRDefault="00EE4922" w:rsidP="0006034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6423D84D" w:rsidR="00EE4922" w:rsidRPr="008D0FE8" w:rsidRDefault="009E4039" w:rsidP="0006034E">
            <w:pPr>
              <w:rPr>
                <w:lang w:val="en-CA"/>
              </w:rPr>
            </w:pPr>
            <w:r>
              <w:rPr>
                <w:lang w:val="en-CA"/>
              </w:rPr>
              <w:t>NTR</w:t>
            </w:r>
          </w:p>
        </w:tc>
      </w:tr>
      <w:tr w:rsidR="00EE4922" w14:paraId="17927C42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Default="00EE4922" w:rsidP="0006034E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28CBF20E" w:rsidR="00EE4922" w:rsidRPr="000044BF" w:rsidRDefault="009E4039" w:rsidP="00B45175">
            <w:pPr>
              <w:rPr>
                <w:b/>
              </w:rPr>
            </w:pPr>
            <w:r w:rsidRPr="000044BF">
              <w:rPr>
                <w:b/>
              </w:rPr>
              <w:t xml:space="preserve">Everybody can submit the </w:t>
            </w:r>
            <w:r w:rsidR="00B45175" w:rsidRPr="000044BF">
              <w:rPr>
                <w:b/>
              </w:rPr>
              <w:t xml:space="preserve">Turnover </w:t>
            </w:r>
            <w:r w:rsidRPr="000044BF">
              <w:rPr>
                <w:b/>
              </w:rPr>
              <w:t>questions</w:t>
            </w:r>
            <w:r w:rsidR="00B45175" w:rsidRPr="000044BF">
              <w:rPr>
                <w:b/>
              </w:rPr>
              <w:t xml:space="preserve"> (for the candidates running in elections)</w:t>
            </w:r>
            <w:r w:rsidRPr="000044BF">
              <w:rPr>
                <w:b/>
              </w:rPr>
              <w:t xml:space="preserve"> to J. Chu through e-mail (UBC </w:t>
            </w:r>
            <w:r w:rsidR="00B45175" w:rsidRPr="000044BF">
              <w:rPr>
                <w:b/>
              </w:rPr>
              <w:t>Jr. Rep CAPSI email)</w:t>
            </w:r>
            <w:r w:rsidRPr="000044BF">
              <w:rPr>
                <w:b/>
              </w:rPr>
              <w:t xml:space="preserve"> instead of using the Google Form</w:t>
            </w:r>
          </w:p>
        </w:tc>
      </w:tr>
      <w:tr w:rsidR="00EE4922" w14:paraId="49A13EBE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Default="00EE4922" w:rsidP="0006034E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0971" w14:textId="58DFED32" w:rsidR="00EE4922" w:rsidRDefault="009E4039" w:rsidP="0006034E">
            <w:r>
              <w:t>-</w:t>
            </w:r>
          </w:p>
        </w:tc>
      </w:tr>
      <w:tr w:rsidR="00EE4922" w14:paraId="10BB4F27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77777777" w:rsidR="00EE4922" w:rsidRDefault="00EE4922" w:rsidP="0006034E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219B89A8" w:rsidR="00EE4922" w:rsidRDefault="009E4039" w:rsidP="00977C71">
            <w:r>
              <w:t>NTR</w:t>
            </w:r>
          </w:p>
        </w:tc>
      </w:tr>
      <w:tr w:rsidR="00EE4922" w14:paraId="608A4B32" w14:textId="77777777" w:rsidTr="00B45175">
        <w:trPr>
          <w:trHeight w:val="1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77777777" w:rsidR="00EE4922" w:rsidRDefault="00EE4922" w:rsidP="0006034E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7F74" w14:textId="1DFD9291" w:rsidR="00EE4922" w:rsidRDefault="009E4039" w:rsidP="009E4039">
            <w:r>
              <w:t>If interested in World Congress happening in Taiwan, sign-ups are open now and first round of sign-up for non-executives filled-up in 30 min but 2</w:t>
            </w:r>
            <w:r w:rsidRPr="009E4039">
              <w:rPr>
                <w:vertAlign w:val="superscript"/>
              </w:rPr>
              <w:t>nd</w:t>
            </w:r>
            <w:r>
              <w:t>-round and 3</w:t>
            </w:r>
            <w:r w:rsidRPr="009E4039">
              <w:rPr>
                <w:vertAlign w:val="superscript"/>
              </w:rPr>
              <w:t>rd</w:t>
            </w:r>
            <w:r>
              <w:t>-round accessible later; we are all non-execs. 2</w:t>
            </w:r>
            <w:r w:rsidRPr="009E4039">
              <w:rPr>
                <w:vertAlign w:val="superscript"/>
              </w:rPr>
              <w:t>nd</w:t>
            </w:r>
            <w:r>
              <w:t>-round of signing-up is 1</w:t>
            </w:r>
            <w:r w:rsidRPr="009E4039">
              <w:rPr>
                <w:vertAlign w:val="superscript"/>
              </w:rPr>
              <w:t>st</w:t>
            </w:r>
            <w:r>
              <w:t xml:space="preserve"> April to ___June; let them know in March.</w:t>
            </w:r>
          </w:p>
        </w:tc>
      </w:tr>
      <w:tr w:rsidR="00EE4922" w14:paraId="794378F8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77777777" w:rsidR="00EE4922" w:rsidRDefault="00EE4922" w:rsidP="0006034E">
            <w:r>
              <w:rPr>
                <w:sz w:val="22"/>
                <w:szCs w:val="22"/>
              </w:rPr>
              <w:t xml:space="preserve">Comm. Ed. </w:t>
            </w:r>
            <w:proofErr w:type="spellStart"/>
            <w:r>
              <w:rPr>
                <w:sz w:val="22"/>
                <w:szCs w:val="22"/>
              </w:rPr>
              <w:t>Coord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0CA2" w14:textId="77777777" w:rsidR="000044BF" w:rsidRDefault="009E4039" w:rsidP="000044BF">
            <w:pPr>
              <w:pStyle w:val="ListParagraph"/>
              <w:numPr>
                <w:ilvl w:val="0"/>
                <w:numId w:val="19"/>
              </w:numPr>
              <w:ind w:left="417" w:hanging="284"/>
            </w:pPr>
            <w:r>
              <w:t xml:space="preserve">W. </w:t>
            </w:r>
            <w:proofErr w:type="spellStart"/>
            <w:r>
              <w:t>Bao</w:t>
            </w:r>
            <w:proofErr w:type="spellEnd"/>
            <w:r>
              <w:t xml:space="preserve"> proposed se</w:t>
            </w:r>
            <w:r w:rsidR="00FC6055">
              <w:t>parating Community Outreach and academic portion</w:t>
            </w:r>
            <w:r w:rsidR="00B45175">
              <w:t xml:space="preserve"> of the Community Ed. Coordinator position</w:t>
            </w:r>
            <w:r w:rsidR="00FC6055">
              <w:t xml:space="preserve">: the review sessions are </w:t>
            </w:r>
            <w:r w:rsidR="00B45175">
              <w:t xml:space="preserve">currently </w:t>
            </w:r>
            <w:r w:rsidR="00FC6055">
              <w:t xml:space="preserve">under CAPSI </w:t>
            </w:r>
            <w:r w:rsidR="00B45175">
              <w:t>name</w:t>
            </w:r>
            <w:r w:rsidR="00FC6055">
              <w:t xml:space="preserve"> but would like to </w:t>
            </w:r>
            <w:r w:rsidR="000044BF">
              <w:t>keep</w:t>
            </w:r>
            <w:r w:rsidR="00FC6055">
              <w:t xml:space="preserve"> working on those even if she is no longer a CAPSI exec, or </w:t>
            </w:r>
            <w:r w:rsidR="000044BF">
              <w:t xml:space="preserve">we may choose to combine the event as a CAPSI-PHUS collaboration. </w:t>
            </w:r>
          </w:p>
          <w:p w14:paraId="56403BD0" w14:textId="3202999D" w:rsidR="00FC6055" w:rsidRDefault="00FC6055" w:rsidP="000044BF">
            <w:pPr>
              <w:pStyle w:val="ListParagraph"/>
              <w:numPr>
                <w:ilvl w:val="0"/>
                <w:numId w:val="19"/>
              </w:numPr>
              <w:ind w:left="417" w:hanging="284"/>
            </w:pPr>
            <w:r>
              <w:t xml:space="preserve">Next </w:t>
            </w:r>
            <w:r w:rsidR="000044BF">
              <w:t>position-holder may</w:t>
            </w:r>
            <w:r>
              <w:t xml:space="preserve"> get a committee or </w:t>
            </w:r>
            <w:r w:rsidR="000044BF">
              <w:t>organize a Co-Chair position</w:t>
            </w:r>
            <w:r>
              <w:t xml:space="preserve"> </w:t>
            </w:r>
          </w:p>
        </w:tc>
      </w:tr>
      <w:tr w:rsidR="00EE4922" w14:paraId="7585F5D9" w14:textId="77777777" w:rsidTr="00B45175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BD34" w14:textId="77777777" w:rsidR="00EE4922" w:rsidRDefault="00EE4922" w:rsidP="0006034E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3826" w14:textId="0DBDD765" w:rsidR="00EE4922" w:rsidRDefault="00FC6055" w:rsidP="0006034E">
            <w:r>
              <w:t>NTR</w:t>
            </w:r>
          </w:p>
        </w:tc>
      </w:tr>
      <w:tr w:rsidR="00EE4922" w14:paraId="16A26AC0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77777777" w:rsidR="00EE4922" w:rsidRDefault="00EE4922" w:rsidP="0006034E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5DAC" w14:textId="0C62F980" w:rsidR="00EE4922" w:rsidRDefault="00FC6055" w:rsidP="007E6BE5">
            <w:r>
              <w:t xml:space="preserve">Needs password for </w:t>
            </w:r>
            <w:proofErr w:type="spellStart"/>
            <w:r>
              <w:t>MicroCAPSIL</w:t>
            </w:r>
            <w:proofErr w:type="spellEnd"/>
            <w:r>
              <w:t xml:space="preserve"> </w:t>
            </w:r>
            <w:r w:rsidR="007E6BE5">
              <w:t xml:space="preserve">which </w:t>
            </w:r>
            <w:r>
              <w:t xml:space="preserve">will be sent by A. </w:t>
            </w:r>
            <w:proofErr w:type="spellStart"/>
            <w:r w:rsidR="007E6BE5">
              <w:t>Muhuri</w:t>
            </w:r>
            <w:proofErr w:type="spellEnd"/>
          </w:p>
        </w:tc>
      </w:tr>
      <w:tr w:rsidR="00EE4922" w14:paraId="1BB51614" w14:textId="77777777" w:rsidTr="00B45175">
        <w:trPr>
          <w:trHeight w:val="2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77777777" w:rsidR="00EE4922" w:rsidRDefault="00EE4922" w:rsidP="0006034E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61F6" w14:textId="543098EC" w:rsidR="0041468E" w:rsidRDefault="007E6BE5" w:rsidP="00F3626E">
            <w:r>
              <w:t>NTR</w:t>
            </w:r>
          </w:p>
        </w:tc>
      </w:tr>
      <w:tr w:rsidR="00EE4922" w14:paraId="55EC0449" w14:textId="77777777" w:rsidTr="00B45175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77777777" w:rsidR="00EE4922" w:rsidRDefault="00EE4922" w:rsidP="0006034E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212" w14:textId="6FF63A89" w:rsidR="00EE4922" w:rsidRDefault="007E6BE5" w:rsidP="0006034E">
            <w:pPr>
              <w:tabs>
                <w:tab w:val="left" w:pos="4839"/>
              </w:tabs>
            </w:pPr>
            <w:r>
              <w:t>PDW Fund Allocation (see Reimbursement below)</w:t>
            </w:r>
          </w:p>
        </w:tc>
      </w:tr>
    </w:tbl>
    <w:p w14:paraId="2CCD17C9" w14:textId="77777777" w:rsidR="00B14549" w:rsidRDefault="00B14549" w:rsidP="00EE4922">
      <w:pPr>
        <w:spacing w:line="360" w:lineRule="auto"/>
        <w:rPr>
          <w:sz w:val="22"/>
          <w:szCs w:val="22"/>
        </w:rPr>
      </w:pPr>
    </w:p>
    <w:p w14:paraId="5316373C" w14:textId="77777777"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14:paraId="3E96F0F6" w14:textId="77777777" w:rsidR="00447009" w:rsidRDefault="00EE4922" w:rsidP="00447009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47009">
        <w:rPr>
          <w:rFonts w:asciiTheme="majorHAnsi" w:hAnsiTheme="majorHAnsi" w:cstheme="majorHAnsi"/>
          <w:b/>
          <w:color w:val="auto"/>
          <w:sz w:val="22"/>
          <w:szCs w:val="22"/>
        </w:rPr>
        <w:t>Reimbursement</w:t>
      </w:r>
    </w:p>
    <w:p w14:paraId="129C0302" w14:textId="1696197D" w:rsidR="00B22D29" w:rsidRDefault="00FC6055" w:rsidP="007E6BE5">
      <w:pPr>
        <w:spacing w:line="360" w:lineRule="auto"/>
        <w:ind w:left="792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Mo</w:t>
      </w:r>
      <w:r w:rsidR="00B22D29">
        <w:rPr>
          <w:rFonts w:asciiTheme="majorHAnsi" w:hAnsiTheme="majorHAnsi" w:cstheme="majorHAnsi"/>
          <w:color w:val="auto"/>
          <w:sz w:val="22"/>
          <w:szCs w:val="22"/>
        </w:rPr>
        <w:t xml:space="preserve">tion to reimburse $144 to </w:t>
      </w:r>
      <w:r w:rsidR="008306BF">
        <w:rPr>
          <w:rFonts w:asciiTheme="majorHAnsi" w:hAnsiTheme="majorHAnsi" w:cstheme="majorHAnsi"/>
          <w:color w:val="auto"/>
          <w:sz w:val="22"/>
          <w:szCs w:val="22"/>
        </w:rPr>
        <w:t>(</w:t>
      </w:r>
      <w:r w:rsidR="00B22D29">
        <w:rPr>
          <w:rFonts w:asciiTheme="majorHAnsi" w:hAnsiTheme="majorHAnsi" w:cstheme="majorHAnsi"/>
          <w:color w:val="auto"/>
          <w:sz w:val="22"/>
          <w:szCs w:val="22"/>
        </w:rPr>
        <w:t>Jerold</w:t>
      </w:r>
      <w:r w:rsidR="008306BF">
        <w:rPr>
          <w:rFonts w:asciiTheme="majorHAnsi" w:hAnsiTheme="majorHAnsi" w:cstheme="majorHAnsi"/>
          <w:color w:val="auto"/>
          <w:sz w:val="22"/>
          <w:szCs w:val="22"/>
        </w:rPr>
        <w:t>) Hsiao-Yuan</w:t>
      </w:r>
      <w:r w:rsidR="00B22D29">
        <w:rPr>
          <w:rFonts w:asciiTheme="majorHAnsi" w:hAnsiTheme="majorHAnsi" w:cstheme="majorHAnsi"/>
          <w:color w:val="auto"/>
          <w:sz w:val="22"/>
          <w:szCs w:val="22"/>
        </w:rPr>
        <w:t xml:space="preserve"> Chu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, $76.34 to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Ziharr</w:t>
      </w:r>
      <w:r w:rsidR="000044BF">
        <w:rPr>
          <w:rFonts w:asciiTheme="majorHAnsi" w:hAnsiTheme="majorHAnsi" w:cstheme="majorHAnsi"/>
          <w:color w:val="auto"/>
          <w:sz w:val="22"/>
          <w:szCs w:val="22"/>
        </w:rPr>
        <w:t>phil</w:t>
      </w:r>
      <w:proofErr w:type="spellEnd"/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0044BF">
        <w:rPr>
          <w:rFonts w:asciiTheme="majorHAnsi" w:hAnsiTheme="majorHAnsi" w:cstheme="majorHAnsi"/>
          <w:color w:val="auto"/>
          <w:sz w:val="22"/>
          <w:szCs w:val="22"/>
        </w:rPr>
        <w:t>Magnaye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$110.07 to </w:t>
      </w:r>
      <w:r w:rsidR="00B22D29">
        <w:rPr>
          <w:rFonts w:asciiTheme="majorHAnsi" w:hAnsiTheme="majorHAnsi" w:cstheme="majorHAnsi"/>
          <w:color w:val="auto"/>
          <w:sz w:val="22"/>
          <w:szCs w:val="22"/>
        </w:rPr>
        <w:t xml:space="preserve">(Tony) </w:t>
      </w:r>
      <w:proofErr w:type="spellStart"/>
      <w:r w:rsidR="000044BF">
        <w:rPr>
          <w:rFonts w:asciiTheme="majorHAnsi" w:hAnsiTheme="majorHAnsi" w:cstheme="majorHAnsi"/>
          <w:color w:val="auto"/>
          <w:sz w:val="22"/>
          <w:szCs w:val="22"/>
        </w:rPr>
        <w:t>Yongsin</w:t>
      </w:r>
      <w:proofErr w:type="spellEnd"/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 Kim, $61.47 to Ava </w:t>
      </w:r>
      <w:proofErr w:type="spellStart"/>
      <w:r w:rsidR="000044BF">
        <w:rPr>
          <w:rFonts w:asciiTheme="majorHAnsi" w:hAnsiTheme="majorHAnsi" w:cstheme="majorHAnsi"/>
          <w:color w:val="auto"/>
          <w:sz w:val="22"/>
          <w:szCs w:val="22"/>
        </w:rPr>
        <w:t>Azhir</w:t>
      </w:r>
      <w:proofErr w:type="spellEnd"/>
      <w:r w:rsidR="000044BF">
        <w:rPr>
          <w:rFonts w:asciiTheme="majorHAnsi" w:hAnsiTheme="majorHAnsi" w:cstheme="majorHAnsi"/>
          <w:color w:val="auto"/>
          <w:sz w:val="22"/>
          <w:szCs w:val="22"/>
        </w:rPr>
        <w:t>, $7.4</w:t>
      </w:r>
      <w:r w:rsidR="00114A89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 to Eva Zhou, $29.74 to </w:t>
      </w:r>
      <w:r w:rsidR="00B22D29">
        <w:rPr>
          <w:rFonts w:asciiTheme="majorHAnsi" w:hAnsiTheme="majorHAnsi" w:cstheme="majorHAnsi"/>
          <w:color w:val="auto"/>
          <w:sz w:val="22"/>
          <w:szCs w:val="22"/>
        </w:rPr>
        <w:t>(Henry) Yi Fan</w:t>
      </w:r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 Gong, $14.87 to </w:t>
      </w:r>
      <w:proofErr w:type="spellStart"/>
      <w:r w:rsidR="000044BF">
        <w:rPr>
          <w:rFonts w:asciiTheme="majorHAnsi" w:hAnsiTheme="majorHAnsi" w:cstheme="majorHAnsi"/>
          <w:color w:val="auto"/>
          <w:sz w:val="22"/>
          <w:szCs w:val="22"/>
        </w:rPr>
        <w:t>Loreena</w:t>
      </w:r>
      <w:proofErr w:type="spellEnd"/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 Pang, and $44.61 to Stephanie Leung for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volunteering for PDW 2017 (2017-Jan-04 to 2017-Jan-07), </w:t>
      </w:r>
      <w:r>
        <w:rPr>
          <w:rFonts w:asciiTheme="majorHAnsi" w:hAnsiTheme="majorHAnsi" w:cstheme="majorHAnsi"/>
          <w:color w:val="auto"/>
          <w:sz w:val="22"/>
          <w:szCs w:val="22"/>
        </w:rPr>
        <w:t>motioned by M. Theriault and seconded by M. L</w:t>
      </w:r>
      <w:r w:rsidR="000044BF">
        <w:rPr>
          <w:rFonts w:asciiTheme="majorHAnsi" w:hAnsiTheme="majorHAnsi" w:cstheme="majorHAnsi"/>
          <w:color w:val="auto"/>
          <w:sz w:val="22"/>
          <w:szCs w:val="22"/>
        </w:rPr>
        <w:t xml:space="preserve">u. All in </w:t>
      </w:r>
      <w:proofErr w:type="spellStart"/>
      <w:r w:rsidR="000044BF">
        <w:rPr>
          <w:rFonts w:asciiTheme="majorHAnsi" w:hAnsiTheme="majorHAnsi" w:cstheme="majorHAnsi"/>
          <w:color w:val="auto"/>
          <w:sz w:val="22"/>
          <w:szCs w:val="22"/>
        </w:rPr>
        <w:t>favour</w:t>
      </w:r>
      <w:proofErr w:type="spellEnd"/>
      <w:r w:rsidR="000044BF">
        <w:rPr>
          <w:rFonts w:asciiTheme="majorHAnsi" w:hAnsiTheme="majorHAnsi" w:cstheme="majorHAnsi"/>
          <w:color w:val="auto"/>
          <w:sz w:val="22"/>
          <w:szCs w:val="22"/>
        </w:rPr>
        <w:t>; no objections;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5922AB0F" w14:textId="062C2E22" w:rsidR="007E6BE5" w:rsidRDefault="00FC6055" w:rsidP="007E6BE5">
      <w:pPr>
        <w:spacing w:line="360" w:lineRule="auto"/>
        <w:ind w:left="792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H. Gong and J. Chu abstained.</w:t>
      </w:r>
    </w:p>
    <w:p w14:paraId="582B7042" w14:textId="77777777" w:rsidR="007E6BE5" w:rsidRDefault="007E6BE5" w:rsidP="007E6BE5">
      <w:pPr>
        <w:spacing w:line="360" w:lineRule="auto"/>
        <w:ind w:left="792"/>
        <w:rPr>
          <w:rFonts w:asciiTheme="majorHAnsi" w:hAnsiTheme="majorHAnsi" w:cstheme="majorHAnsi"/>
          <w:color w:val="auto"/>
          <w:sz w:val="22"/>
          <w:szCs w:val="22"/>
        </w:rPr>
      </w:pPr>
    </w:p>
    <w:p w14:paraId="64A97A22" w14:textId="77777777" w:rsidR="008306BF" w:rsidRDefault="00447009" w:rsidP="008306BF">
      <w:pPr>
        <w:spacing w:line="360" w:lineRule="auto"/>
        <w:ind w:left="792"/>
        <w:rPr>
          <w:sz w:val="22"/>
          <w:szCs w:val="22"/>
        </w:rPr>
      </w:pPr>
      <w:r w:rsidRPr="007E6BE5">
        <w:rPr>
          <w:sz w:val="22"/>
          <w:szCs w:val="22"/>
        </w:rPr>
        <w:t>M</w:t>
      </w:r>
      <w:r w:rsidR="00B22D29">
        <w:rPr>
          <w:sz w:val="22"/>
          <w:szCs w:val="22"/>
        </w:rPr>
        <w:t xml:space="preserve">otion to reimburse $308.95 to </w:t>
      </w:r>
      <w:r w:rsidR="008306BF">
        <w:rPr>
          <w:sz w:val="22"/>
          <w:szCs w:val="22"/>
        </w:rPr>
        <w:t>(</w:t>
      </w:r>
      <w:r w:rsidR="00B22D29">
        <w:rPr>
          <w:sz w:val="22"/>
          <w:szCs w:val="22"/>
        </w:rPr>
        <w:t>Jerold</w:t>
      </w:r>
      <w:r w:rsidR="008306BF">
        <w:rPr>
          <w:sz w:val="22"/>
          <w:szCs w:val="22"/>
        </w:rPr>
        <w:t>)</w:t>
      </w:r>
      <w:r w:rsidRPr="007E6BE5">
        <w:rPr>
          <w:sz w:val="22"/>
          <w:szCs w:val="22"/>
        </w:rPr>
        <w:t xml:space="preserve"> </w:t>
      </w:r>
      <w:r w:rsidR="008306BF">
        <w:rPr>
          <w:sz w:val="22"/>
          <w:szCs w:val="22"/>
        </w:rPr>
        <w:t xml:space="preserve">Hsiao-Yuan </w:t>
      </w:r>
      <w:r w:rsidRPr="007E6BE5">
        <w:rPr>
          <w:sz w:val="22"/>
          <w:szCs w:val="22"/>
        </w:rPr>
        <w:t xml:space="preserve">Chu for paying for the PDW 2017 </w:t>
      </w:r>
      <w:r w:rsidR="000044BF">
        <w:rPr>
          <w:sz w:val="22"/>
          <w:szCs w:val="22"/>
        </w:rPr>
        <w:t xml:space="preserve">(2017-Jan-04 to 2017-Jan-07) </w:t>
      </w:r>
      <w:proofErr w:type="spellStart"/>
      <w:r w:rsidRPr="007E6BE5">
        <w:rPr>
          <w:sz w:val="22"/>
          <w:szCs w:val="22"/>
        </w:rPr>
        <w:t>PharmaFacts</w:t>
      </w:r>
      <w:proofErr w:type="spellEnd"/>
      <w:r w:rsidRPr="007E6BE5">
        <w:rPr>
          <w:sz w:val="22"/>
          <w:szCs w:val="22"/>
        </w:rPr>
        <w:t xml:space="preserve"> shirts, motioned by </w:t>
      </w:r>
      <w:r w:rsidR="00B22D29">
        <w:rPr>
          <w:sz w:val="22"/>
          <w:szCs w:val="22"/>
        </w:rPr>
        <w:t>L.</w:t>
      </w:r>
      <w:r w:rsidR="00FC6055" w:rsidRPr="007E6BE5">
        <w:rPr>
          <w:sz w:val="22"/>
          <w:szCs w:val="22"/>
        </w:rPr>
        <w:t xml:space="preserve"> Lau </w:t>
      </w:r>
      <w:r w:rsidRPr="007E6BE5">
        <w:rPr>
          <w:sz w:val="22"/>
          <w:szCs w:val="22"/>
        </w:rPr>
        <w:t xml:space="preserve">and seconded by </w:t>
      </w:r>
      <w:r w:rsidR="00FC6055" w:rsidRPr="007E6BE5">
        <w:rPr>
          <w:sz w:val="22"/>
          <w:szCs w:val="22"/>
        </w:rPr>
        <w:t xml:space="preserve">M. </w:t>
      </w:r>
      <w:r w:rsidR="000044BF">
        <w:rPr>
          <w:sz w:val="22"/>
          <w:szCs w:val="22"/>
        </w:rPr>
        <w:t>Theriault.</w:t>
      </w:r>
      <w:r w:rsidR="00FC6055" w:rsidRPr="007E6BE5">
        <w:rPr>
          <w:sz w:val="22"/>
          <w:szCs w:val="22"/>
        </w:rPr>
        <w:t xml:space="preserve"> All in </w:t>
      </w:r>
      <w:proofErr w:type="spellStart"/>
      <w:r w:rsidR="00FC6055" w:rsidRPr="007E6BE5">
        <w:rPr>
          <w:sz w:val="22"/>
          <w:szCs w:val="22"/>
        </w:rPr>
        <w:t>favour</w:t>
      </w:r>
      <w:proofErr w:type="spellEnd"/>
      <w:r w:rsidR="00FC6055" w:rsidRPr="007E6BE5">
        <w:rPr>
          <w:sz w:val="22"/>
          <w:szCs w:val="22"/>
        </w:rPr>
        <w:t xml:space="preserve">; </w:t>
      </w:r>
    </w:p>
    <w:p w14:paraId="00A791F0" w14:textId="54BF49E2" w:rsidR="00447009" w:rsidRPr="008306BF" w:rsidRDefault="00FC6055" w:rsidP="008306BF">
      <w:pPr>
        <w:spacing w:line="360" w:lineRule="auto"/>
        <w:ind w:left="792"/>
        <w:rPr>
          <w:sz w:val="22"/>
          <w:szCs w:val="22"/>
        </w:rPr>
      </w:pPr>
      <w:r w:rsidRPr="007E6BE5">
        <w:rPr>
          <w:sz w:val="22"/>
          <w:szCs w:val="22"/>
        </w:rPr>
        <w:t>no objections; J. Chu abstained.</w:t>
      </w:r>
    </w:p>
    <w:p w14:paraId="1F82715A" w14:textId="77777777" w:rsidR="00447009" w:rsidRPr="00447009" w:rsidRDefault="00447009" w:rsidP="00447009">
      <w:pPr>
        <w:tabs>
          <w:tab w:val="left" w:pos="360"/>
        </w:tabs>
        <w:spacing w:line="360" w:lineRule="auto"/>
        <w:ind w:left="792"/>
        <w:rPr>
          <w:rFonts w:asciiTheme="majorHAnsi" w:hAnsiTheme="majorHAnsi" w:cstheme="majorHAnsi"/>
          <w:color w:val="auto"/>
          <w:sz w:val="22"/>
          <w:szCs w:val="22"/>
          <w:shd w:val="clear" w:color="auto" w:fill="F1F0F0"/>
        </w:rPr>
      </w:pPr>
    </w:p>
    <w:p w14:paraId="5ACB49A6" w14:textId="663AA7F7" w:rsidR="008306BF" w:rsidRDefault="00447009" w:rsidP="008306BF">
      <w:pPr>
        <w:tabs>
          <w:tab w:val="left" w:pos="360"/>
        </w:tabs>
        <w:spacing w:line="360" w:lineRule="auto"/>
        <w:ind w:left="792"/>
        <w:rPr>
          <w:sz w:val="22"/>
          <w:szCs w:val="22"/>
        </w:rPr>
      </w:pPr>
      <w:r w:rsidRPr="007E6BE5">
        <w:rPr>
          <w:sz w:val="22"/>
          <w:szCs w:val="22"/>
        </w:rPr>
        <w:t>M</w:t>
      </w:r>
      <w:r w:rsidR="000044BF">
        <w:rPr>
          <w:sz w:val="22"/>
          <w:szCs w:val="22"/>
        </w:rPr>
        <w:t>otio</w:t>
      </w:r>
      <w:r w:rsidR="00B22D29">
        <w:rPr>
          <w:sz w:val="22"/>
          <w:szCs w:val="22"/>
        </w:rPr>
        <w:t xml:space="preserve">n to reimburse $400.00 </w:t>
      </w:r>
      <w:r w:rsidR="00B22D29" w:rsidRPr="00B22D29">
        <w:rPr>
          <w:b/>
          <w:sz w:val="22"/>
          <w:szCs w:val="22"/>
          <w:u w:val="single"/>
        </w:rPr>
        <w:t>EACH</w:t>
      </w:r>
      <w:r w:rsidR="00B22D29" w:rsidRPr="00B22D29">
        <w:rPr>
          <w:b/>
          <w:sz w:val="22"/>
          <w:szCs w:val="22"/>
        </w:rPr>
        <w:t xml:space="preserve"> </w:t>
      </w:r>
      <w:r w:rsidR="00B22D29">
        <w:rPr>
          <w:sz w:val="22"/>
          <w:szCs w:val="22"/>
        </w:rPr>
        <w:t xml:space="preserve">to the following 8 individuals for a </w:t>
      </w:r>
      <w:r w:rsidR="00B22D29" w:rsidRPr="00B22D29">
        <w:rPr>
          <w:b/>
          <w:sz w:val="22"/>
          <w:szCs w:val="22"/>
          <w:u w:val="single"/>
        </w:rPr>
        <w:t>total of $3200</w:t>
      </w:r>
      <w:r w:rsidR="00B22D29">
        <w:rPr>
          <w:sz w:val="22"/>
          <w:szCs w:val="22"/>
        </w:rPr>
        <w:t>: (</w:t>
      </w:r>
      <w:proofErr w:type="spellStart"/>
      <w:r w:rsidR="00B22D29">
        <w:rPr>
          <w:sz w:val="22"/>
          <w:szCs w:val="22"/>
        </w:rPr>
        <w:t>Reanne</w:t>
      </w:r>
      <w:proofErr w:type="spellEnd"/>
      <w:r w:rsidR="00B22D29">
        <w:rPr>
          <w:sz w:val="22"/>
          <w:szCs w:val="22"/>
        </w:rPr>
        <w:t xml:space="preserve">) </w:t>
      </w:r>
      <w:proofErr w:type="spellStart"/>
      <w:r w:rsidR="00B22D29">
        <w:rPr>
          <w:sz w:val="22"/>
          <w:szCs w:val="22"/>
        </w:rPr>
        <w:t>Rui</w:t>
      </w:r>
      <w:proofErr w:type="spellEnd"/>
      <w:r w:rsidR="00B22D29">
        <w:rPr>
          <w:sz w:val="22"/>
          <w:szCs w:val="22"/>
        </w:rPr>
        <w:t xml:space="preserve"> Yan Li, </w:t>
      </w:r>
      <w:proofErr w:type="spellStart"/>
      <w:r w:rsidR="00B22D29">
        <w:rPr>
          <w:sz w:val="22"/>
          <w:szCs w:val="22"/>
        </w:rPr>
        <w:t>Ziharrphil</w:t>
      </w:r>
      <w:proofErr w:type="spellEnd"/>
      <w:r w:rsidR="00B22D29">
        <w:rPr>
          <w:sz w:val="22"/>
          <w:szCs w:val="22"/>
        </w:rPr>
        <w:t xml:space="preserve"> </w:t>
      </w:r>
      <w:proofErr w:type="spellStart"/>
      <w:r w:rsidR="00B22D29">
        <w:rPr>
          <w:sz w:val="22"/>
          <w:szCs w:val="22"/>
        </w:rPr>
        <w:t>Magnaye</w:t>
      </w:r>
      <w:proofErr w:type="spellEnd"/>
      <w:r w:rsidR="00B22D29">
        <w:rPr>
          <w:sz w:val="22"/>
          <w:szCs w:val="22"/>
        </w:rPr>
        <w:t xml:space="preserve">, (Karen) </w:t>
      </w:r>
      <w:proofErr w:type="spellStart"/>
      <w:r w:rsidR="00B22D29">
        <w:rPr>
          <w:sz w:val="22"/>
          <w:szCs w:val="22"/>
        </w:rPr>
        <w:t>Hing</w:t>
      </w:r>
      <w:proofErr w:type="spellEnd"/>
      <w:r w:rsidR="00B22D29">
        <w:rPr>
          <w:sz w:val="22"/>
          <w:szCs w:val="22"/>
        </w:rPr>
        <w:t xml:space="preserve"> Kwan </w:t>
      </w:r>
      <w:proofErr w:type="spellStart"/>
      <w:r w:rsidR="00B22D29">
        <w:rPr>
          <w:sz w:val="22"/>
          <w:szCs w:val="22"/>
        </w:rPr>
        <w:t>Lok</w:t>
      </w:r>
      <w:proofErr w:type="spellEnd"/>
      <w:r w:rsidR="00B22D29">
        <w:rPr>
          <w:sz w:val="22"/>
          <w:szCs w:val="22"/>
        </w:rPr>
        <w:t xml:space="preserve">, (Lily) Ting </w:t>
      </w:r>
      <w:proofErr w:type="spellStart"/>
      <w:r w:rsidR="00B22D29">
        <w:rPr>
          <w:sz w:val="22"/>
          <w:szCs w:val="22"/>
        </w:rPr>
        <w:t>Huan</w:t>
      </w:r>
      <w:proofErr w:type="spellEnd"/>
      <w:r w:rsidR="00B22D29">
        <w:rPr>
          <w:sz w:val="22"/>
          <w:szCs w:val="22"/>
        </w:rPr>
        <w:t xml:space="preserve"> </w:t>
      </w:r>
      <w:proofErr w:type="spellStart"/>
      <w:r w:rsidR="00B22D29">
        <w:rPr>
          <w:sz w:val="22"/>
          <w:szCs w:val="22"/>
        </w:rPr>
        <w:t>Yeh</w:t>
      </w:r>
      <w:proofErr w:type="spellEnd"/>
      <w:r w:rsidR="00B22D29">
        <w:rPr>
          <w:sz w:val="22"/>
          <w:szCs w:val="22"/>
        </w:rPr>
        <w:t>, (Annie) Yue</w:t>
      </w:r>
      <w:r w:rsidRPr="007E6BE5">
        <w:rPr>
          <w:sz w:val="22"/>
          <w:szCs w:val="22"/>
        </w:rPr>
        <w:t xml:space="preserve"> Yu</w:t>
      </w:r>
      <w:r w:rsidR="00B22D29">
        <w:rPr>
          <w:sz w:val="22"/>
          <w:szCs w:val="22"/>
        </w:rPr>
        <w:t xml:space="preserve">, </w:t>
      </w:r>
      <w:r w:rsidR="008306BF">
        <w:rPr>
          <w:sz w:val="22"/>
          <w:szCs w:val="22"/>
        </w:rPr>
        <w:lastRenderedPageBreak/>
        <w:t xml:space="preserve">(Thomas) </w:t>
      </w:r>
      <w:proofErr w:type="spellStart"/>
      <w:r w:rsidR="008306BF">
        <w:rPr>
          <w:sz w:val="22"/>
          <w:szCs w:val="22"/>
        </w:rPr>
        <w:t>En</w:t>
      </w:r>
      <w:proofErr w:type="spellEnd"/>
      <w:r w:rsidR="008306BF">
        <w:rPr>
          <w:sz w:val="22"/>
          <w:szCs w:val="22"/>
        </w:rPr>
        <w:t xml:space="preserve"> Ning </w:t>
      </w:r>
      <w:proofErr w:type="spellStart"/>
      <w:r w:rsidR="008306BF">
        <w:rPr>
          <w:sz w:val="22"/>
          <w:szCs w:val="22"/>
        </w:rPr>
        <w:t>Tsuei</w:t>
      </w:r>
      <w:proofErr w:type="spellEnd"/>
      <w:r w:rsidR="00B22D29">
        <w:rPr>
          <w:sz w:val="22"/>
          <w:szCs w:val="22"/>
        </w:rPr>
        <w:t xml:space="preserve">, Ava </w:t>
      </w:r>
      <w:proofErr w:type="spellStart"/>
      <w:r w:rsidR="00B22D29">
        <w:rPr>
          <w:sz w:val="22"/>
          <w:szCs w:val="22"/>
        </w:rPr>
        <w:t>Azhir</w:t>
      </w:r>
      <w:proofErr w:type="spellEnd"/>
      <w:r w:rsidR="00B22D29">
        <w:rPr>
          <w:sz w:val="22"/>
          <w:szCs w:val="22"/>
        </w:rPr>
        <w:t>, and (Arthur) Yi Shao</w:t>
      </w:r>
      <w:r w:rsidRPr="007E6BE5">
        <w:rPr>
          <w:sz w:val="22"/>
          <w:szCs w:val="22"/>
        </w:rPr>
        <w:t xml:space="preserve"> Chen for winning first place in the local Student Literacy Challenge</w:t>
      </w:r>
      <w:r w:rsidR="00B22D29">
        <w:rPr>
          <w:sz w:val="22"/>
          <w:szCs w:val="22"/>
        </w:rPr>
        <w:t xml:space="preserve"> (2016-Oct-21)</w:t>
      </w:r>
      <w:r w:rsidRPr="007E6BE5">
        <w:rPr>
          <w:sz w:val="22"/>
          <w:szCs w:val="22"/>
        </w:rPr>
        <w:t>, Compounding Competition,</w:t>
      </w:r>
      <w:r w:rsidR="00B22D29">
        <w:rPr>
          <w:sz w:val="22"/>
          <w:szCs w:val="22"/>
        </w:rPr>
        <w:t xml:space="preserve"> (2016-Oct-13), Patient Interview Competition (2016-Oct-11),</w:t>
      </w:r>
      <w:r w:rsidRPr="007E6BE5">
        <w:rPr>
          <w:sz w:val="22"/>
          <w:szCs w:val="22"/>
        </w:rPr>
        <w:t xml:space="preserve"> Over-the-Counter Competition</w:t>
      </w:r>
      <w:r w:rsidR="00B22D29">
        <w:rPr>
          <w:sz w:val="22"/>
          <w:szCs w:val="22"/>
        </w:rPr>
        <w:t xml:space="preserve"> (2016-Oct-11)</w:t>
      </w:r>
      <w:r w:rsidRPr="007E6BE5">
        <w:rPr>
          <w:sz w:val="22"/>
          <w:szCs w:val="22"/>
        </w:rPr>
        <w:t>, and UBC's Next Top Pharmacist</w:t>
      </w:r>
      <w:r w:rsidR="00B22D29">
        <w:rPr>
          <w:sz w:val="22"/>
          <w:szCs w:val="22"/>
        </w:rPr>
        <w:t xml:space="preserve"> (2016-Nov-18)</w:t>
      </w:r>
      <w:r w:rsidRPr="007E6BE5">
        <w:rPr>
          <w:sz w:val="22"/>
          <w:szCs w:val="22"/>
        </w:rPr>
        <w:t xml:space="preserve"> </w:t>
      </w:r>
      <w:r w:rsidR="00B22D29">
        <w:rPr>
          <w:sz w:val="22"/>
          <w:szCs w:val="22"/>
        </w:rPr>
        <w:t xml:space="preserve">respectively, </w:t>
      </w:r>
      <w:r w:rsidRPr="007E6BE5">
        <w:rPr>
          <w:sz w:val="22"/>
          <w:szCs w:val="22"/>
        </w:rPr>
        <w:t>motioned by</w:t>
      </w:r>
      <w:r w:rsidR="00FC6055" w:rsidRPr="007E6BE5">
        <w:rPr>
          <w:sz w:val="22"/>
          <w:szCs w:val="22"/>
        </w:rPr>
        <w:t xml:space="preserve"> </w:t>
      </w:r>
      <w:r w:rsidR="000044BF">
        <w:rPr>
          <w:sz w:val="22"/>
          <w:szCs w:val="22"/>
        </w:rPr>
        <w:t>H. Gong</w:t>
      </w:r>
      <w:r w:rsidR="00FC6055" w:rsidRPr="007E6BE5">
        <w:rPr>
          <w:sz w:val="22"/>
          <w:szCs w:val="22"/>
        </w:rPr>
        <w:t xml:space="preserve"> </w:t>
      </w:r>
      <w:r w:rsidRPr="007E6BE5">
        <w:rPr>
          <w:sz w:val="22"/>
          <w:szCs w:val="22"/>
        </w:rPr>
        <w:t xml:space="preserve">and seconded by </w:t>
      </w:r>
      <w:r w:rsidR="000044BF">
        <w:rPr>
          <w:sz w:val="22"/>
          <w:szCs w:val="22"/>
        </w:rPr>
        <w:t xml:space="preserve">B. </w:t>
      </w:r>
      <w:proofErr w:type="spellStart"/>
      <w:r w:rsidR="000044BF">
        <w:rPr>
          <w:sz w:val="22"/>
          <w:szCs w:val="22"/>
        </w:rPr>
        <w:t>Kwong</w:t>
      </w:r>
      <w:proofErr w:type="spellEnd"/>
      <w:r w:rsidR="00FC6055" w:rsidRPr="007E6BE5">
        <w:rPr>
          <w:sz w:val="22"/>
          <w:szCs w:val="22"/>
        </w:rPr>
        <w:t xml:space="preserve">. </w:t>
      </w:r>
    </w:p>
    <w:p w14:paraId="5A15B0E7" w14:textId="43D53F72" w:rsidR="00447009" w:rsidRPr="008306BF" w:rsidRDefault="00FC6055" w:rsidP="008306BF">
      <w:pPr>
        <w:tabs>
          <w:tab w:val="left" w:pos="360"/>
        </w:tabs>
        <w:spacing w:line="360" w:lineRule="auto"/>
        <w:ind w:left="792"/>
        <w:rPr>
          <w:sz w:val="22"/>
          <w:szCs w:val="22"/>
        </w:rPr>
      </w:pPr>
      <w:r w:rsidRPr="007E6BE5">
        <w:rPr>
          <w:sz w:val="22"/>
          <w:szCs w:val="22"/>
        </w:rPr>
        <w:t xml:space="preserve">All in </w:t>
      </w:r>
      <w:proofErr w:type="spellStart"/>
      <w:r w:rsidRPr="007E6BE5">
        <w:rPr>
          <w:sz w:val="22"/>
          <w:szCs w:val="22"/>
        </w:rPr>
        <w:t>favour</w:t>
      </w:r>
      <w:proofErr w:type="spellEnd"/>
      <w:r w:rsidRPr="007E6BE5">
        <w:rPr>
          <w:sz w:val="22"/>
          <w:szCs w:val="22"/>
        </w:rPr>
        <w:t>; no objections; no abstentions</w:t>
      </w:r>
      <w:r>
        <w:rPr>
          <w:rFonts w:asciiTheme="majorHAnsi" w:hAnsiTheme="majorHAnsi" w:cstheme="majorHAnsi"/>
          <w:color w:val="auto"/>
          <w:sz w:val="22"/>
          <w:szCs w:val="22"/>
          <w:shd w:val="clear" w:color="auto" w:fill="F1F0F0"/>
        </w:rPr>
        <w:t>.</w:t>
      </w:r>
    </w:p>
    <w:p w14:paraId="1528DF4B" w14:textId="77777777" w:rsidR="00B22D29" w:rsidRPr="00B22D29" w:rsidRDefault="00B22D29" w:rsidP="00B22D29">
      <w:pPr>
        <w:tabs>
          <w:tab w:val="left" w:pos="360"/>
        </w:tabs>
        <w:spacing w:line="360" w:lineRule="auto"/>
        <w:ind w:left="792"/>
        <w:rPr>
          <w:rFonts w:asciiTheme="majorHAnsi" w:hAnsiTheme="majorHAnsi" w:cstheme="majorHAnsi"/>
          <w:color w:val="auto"/>
          <w:sz w:val="22"/>
          <w:szCs w:val="22"/>
          <w:shd w:val="clear" w:color="auto" w:fill="F1F0F0"/>
        </w:rPr>
      </w:pPr>
    </w:p>
    <w:p w14:paraId="5E57CE60" w14:textId="77777777" w:rsidR="00125764" w:rsidRDefault="00125764" w:rsidP="00125764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14:paraId="69951170" w14:textId="77777777" w:rsidR="0068339F" w:rsidRPr="0058134A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14:paraId="16CAEA5B" w14:textId="77777777"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14:paraId="018D516C" w14:textId="7EAF9A36" w:rsidR="00EE05F5" w:rsidRPr="00EE05F5" w:rsidRDefault="00933073" w:rsidP="00A96913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41468E">
        <w:rPr>
          <w:rFonts w:ascii="Times New Roman Bold"/>
          <w:sz w:val="22"/>
          <w:szCs w:val="22"/>
        </w:rPr>
        <w:t xml:space="preserve"> </w:t>
      </w:r>
      <w:r w:rsidR="00FC6055">
        <w:rPr>
          <w:rFonts w:ascii="Times New Roman Bold"/>
          <w:sz w:val="22"/>
          <w:szCs w:val="22"/>
        </w:rPr>
        <w:t>at 12:54 pm</w:t>
      </w:r>
      <w:r w:rsidR="00B14549">
        <w:rPr>
          <w:rFonts w:ascii="Times New Roman Bold"/>
          <w:sz w:val="22"/>
          <w:szCs w:val="22"/>
        </w:rPr>
        <w:t xml:space="preserve"> </w:t>
      </w:r>
      <w:r w:rsidR="0041468E">
        <w:rPr>
          <w:rFonts w:ascii="Times New Roman Bold"/>
          <w:sz w:val="22"/>
          <w:szCs w:val="22"/>
        </w:rPr>
        <w:t xml:space="preserve">motioned by </w:t>
      </w:r>
      <w:r w:rsidR="00FC6055">
        <w:rPr>
          <w:rFonts w:ascii="Times New Roman Bold"/>
          <w:sz w:val="22"/>
          <w:szCs w:val="22"/>
        </w:rPr>
        <w:t xml:space="preserve">A. Mew </w:t>
      </w:r>
      <w:r w:rsidR="0041468E">
        <w:rPr>
          <w:rFonts w:ascii="Times New Roman Bold"/>
          <w:sz w:val="22"/>
          <w:szCs w:val="22"/>
        </w:rPr>
        <w:t xml:space="preserve">and seconded by </w:t>
      </w:r>
      <w:r w:rsidR="00FC6055">
        <w:rPr>
          <w:rFonts w:ascii="Times New Roman Bold"/>
          <w:sz w:val="22"/>
          <w:szCs w:val="22"/>
        </w:rPr>
        <w:t xml:space="preserve">B. </w:t>
      </w:r>
      <w:proofErr w:type="spellStart"/>
      <w:r w:rsidR="00FC6055">
        <w:rPr>
          <w:rFonts w:ascii="Times New Roman Bold"/>
          <w:sz w:val="22"/>
          <w:szCs w:val="22"/>
        </w:rPr>
        <w:t>Kwong</w:t>
      </w:r>
      <w:proofErr w:type="spellEnd"/>
      <w:r w:rsidR="00FC6055">
        <w:rPr>
          <w:rFonts w:ascii="Times New Roman Bold"/>
          <w:sz w:val="22"/>
          <w:szCs w:val="22"/>
        </w:rPr>
        <w:t xml:space="preserve">. All in </w:t>
      </w:r>
      <w:proofErr w:type="spellStart"/>
      <w:r w:rsidR="00FC6055">
        <w:rPr>
          <w:rFonts w:ascii="Times New Roman Bold"/>
          <w:sz w:val="22"/>
          <w:szCs w:val="22"/>
        </w:rPr>
        <w:t>favour</w:t>
      </w:r>
      <w:proofErr w:type="spellEnd"/>
      <w:r w:rsidR="00FC6055">
        <w:rPr>
          <w:rFonts w:ascii="Times New Roman Bold"/>
          <w:sz w:val="22"/>
          <w:szCs w:val="22"/>
        </w:rPr>
        <w:t>; no objections; no abstentions.</w:t>
      </w:r>
    </w:p>
    <w:p w14:paraId="25793DBB" w14:textId="77777777" w:rsidR="00EE05F5" w:rsidRPr="00EE05F5" w:rsidRDefault="00EE05F5" w:rsidP="00EE05F5">
      <w:pPr>
        <w:pStyle w:val="NoSpacing"/>
      </w:pPr>
    </w:p>
    <w:sectPr w:rsidR="00EE05F5" w:rsidRPr="00EE05F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E9A0" w14:textId="77777777" w:rsidR="00983ADE" w:rsidRDefault="00983ADE">
      <w:r>
        <w:separator/>
      </w:r>
    </w:p>
  </w:endnote>
  <w:endnote w:type="continuationSeparator" w:id="0">
    <w:p w14:paraId="143042D1" w14:textId="77777777" w:rsidR="00983ADE" w:rsidRDefault="009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2A36" w14:textId="77777777" w:rsidR="00983ADE" w:rsidRDefault="00983ADE">
      <w:r>
        <w:separator/>
      </w:r>
    </w:p>
  </w:footnote>
  <w:footnote w:type="continuationSeparator" w:id="0">
    <w:p w14:paraId="5E674596" w14:textId="77777777" w:rsidR="00983ADE" w:rsidRDefault="00983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 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7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8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10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1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4">
    <w:nsid w:val="53A63D2F"/>
    <w:multiLevelType w:val="hybridMultilevel"/>
    <w:tmpl w:val="09BCDBF2"/>
    <w:lvl w:ilvl="0" w:tplc="F7146A36">
      <w:start w:val="20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6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7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6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44BF"/>
    <w:rsid w:val="00023F63"/>
    <w:rsid w:val="0003790B"/>
    <w:rsid w:val="00041BAC"/>
    <w:rsid w:val="0004347C"/>
    <w:rsid w:val="00062538"/>
    <w:rsid w:val="0006781A"/>
    <w:rsid w:val="00070422"/>
    <w:rsid w:val="000747B3"/>
    <w:rsid w:val="000771DE"/>
    <w:rsid w:val="00085A3C"/>
    <w:rsid w:val="000B40F9"/>
    <w:rsid w:val="00114A89"/>
    <w:rsid w:val="00125764"/>
    <w:rsid w:val="00135925"/>
    <w:rsid w:val="0014753D"/>
    <w:rsid w:val="001528B3"/>
    <w:rsid w:val="00155CA5"/>
    <w:rsid w:val="00170354"/>
    <w:rsid w:val="00171A4E"/>
    <w:rsid w:val="0017777C"/>
    <w:rsid w:val="00192E5B"/>
    <w:rsid w:val="00195FEC"/>
    <w:rsid w:val="001977BC"/>
    <w:rsid w:val="001A4A7F"/>
    <w:rsid w:val="001E4661"/>
    <w:rsid w:val="001F4347"/>
    <w:rsid w:val="00226366"/>
    <w:rsid w:val="0024319C"/>
    <w:rsid w:val="002509DB"/>
    <w:rsid w:val="00276DA3"/>
    <w:rsid w:val="002C0030"/>
    <w:rsid w:val="002C0383"/>
    <w:rsid w:val="002C0F08"/>
    <w:rsid w:val="002F65B2"/>
    <w:rsid w:val="0034366D"/>
    <w:rsid w:val="003658BD"/>
    <w:rsid w:val="00377106"/>
    <w:rsid w:val="00380CF4"/>
    <w:rsid w:val="003B08AA"/>
    <w:rsid w:val="003B0D82"/>
    <w:rsid w:val="003C39B9"/>
    <w:rsid w:val="003E642C"/>
    <w:rsid w:val="00402D9F"/>
    <w:rsid w:val="0041468E"/>
    <w:rsid w:val="00425ABA"/>
    <w:rsid w:val="00447009"/>
    <w:rsid w:val="004852F8"/>
    <w:rsid w:val="004B30AA"/>
    <w:rsid w:val="00521E7F"/>
    <w:rsid w:val="0053095A"/>
    <w:rsid w:val="0054703E"/>
    <w:rsid w:val="0058134A"/>
    <w:rsid w:val="005C1DA2"/>
    <w:rsid w:val="005D4835"/>
    <w:rsid w:val="00635054"/>
    <w:rsid w:val="00641FA4"/>
    <w:rsid w:val="0065226D"/>
    <w:rsid w:val="006659B7"/>
    <w:rsid w:val="0066629E"/>
    <w:rsid w:val="006718A5"/>
    <w:rsid w:val="0068339F"/>
    <w:rsid w:val="00683FAB"/>
    <w:rsid w:val="00692408"/>
    <w:rsid w:val="006C40C1"/>
    <w:rsid w:val="006C697B"/>
    <w:rsid w:val="006F459E"/>
    <w:rsid w:val="00704676"/>
    <w:rsid w:val="00715DDF"/>
    <w:rsid w:val="00741058"/>
    <w:rsid w:val="00750449"/>
    <w:rsid w:val="00765766"/>
    <w:rsid w:val="007B6149"/>
    <w:rsid w:val="007D10A7"/>
    <w:rsid w:val="007E6BE5"/>
    <w:rsid w:val="007E6E20"/>
    <w:rsid w:val="00821A48"/>
    <w:rsid w:val="008306BF"/>
    <w:rsid w:val="00846A9C"/>
    <w:rsid w:val="008634F0"/>
    <w:rsid w:val="008C6C33"/>
    <w:rsid w:val="008D0FE8"/>
    <w:rsid w:val="008D7F75"/>
    <w:rsid w:val="00907B0D"/>
    <w:rsid w:val="009136C8"/>
    <w:rsid w:val="00933073"/>
    <w:rsid w:val="00962DAA"/>
    <w:rsid w:val="00963EFC"/>
    <w:rsid w:val="00977C71"/>
    <w:rsid w:val="00983ADE"/>
    <w:rsid w:val="009B03F7"/>
    <w:rsid w:val="009C54AA"/>
    <w:rsid w:val="009E4039"/>
    <w:rsid w:val="009F2D6B"/>
    <w:rsid w:val="00A0487B"/>
    <w:rsid w:val="00A14C20"/>
    <w:rsid w:val="00A15AEE"/>
    <w:rsid w:val="00A20F31"/>
    <w:rsid w:val="00A33AA5"/>
    <w:rsid w:val="00A425D6"/>
    <w:rsid w:val="00A431DF"/>
    <w:rsid w:val="00A7537D"/>
    <w:rsid w:val="00A86869"/>
    <w:rsid w:val="00AB1B8F"/>
    <w:rsid w:val="00AC4759"/>
    <w:rsid w:val="00AF0EE1"/>
    <w:rsid w:val="00AF0F58"/>
    <w:rsid w:val="00B07EC6"/>
    <w:rsid w:val="00B12155"/>
    <w:rsid w:val="00B14549"/>
    <w:rsid w:val="00B22D29"/>
    <w:rsid w:val="00B45175"/>
    <w:rsid w:val="00B56B39"/>
    <w:rsid w:val="00B6527F"/>
    <w:rsid w:val="00B7175E"/>
    <w:rsid w:val="00B72635"/>
    <w:rsid w:val="00B744D5"/>
    <w:rsid w:val="00B77C87"/>
    <w:rsid w:val="00BB7855"/>
    <w:rsid w:val="00BC3D08"/>
    <w:rsid w:val="00BE0A9D"/>
    <w:rsid w:val="00BE0D57"/>
    <w:rsid w:val="00C001BC"/>
    <w:rsid w:val="00C32EAF"/>
    <w:rsid w:val="00C33781"/>
    <w:rsid w:val="00C521AE"/>
    <w:rsid w:val="00C70F08"/>
    <w:rsid w:val="00C728E1"/>
    <w:rsid w:val="00C75496"/>
    <w:rsid w:val="00C77279"/>
    <w:rsid w:val="00C855FC"/>
    <w:rsid w:val="00C9570D"/>
    <w:rsid w:val="00CC0828"/>
    <w:rsid w:val="00CD5BEE"/>
    <w:rsid w:val="00CD7F02"/>
    <w:rsid w:val="00D12503"/>
    <w:rsid w:val="00D6224A"/>
    <w:rsid w:val="00D70FD7"/>
    <w:rsid w:val="00D73A63"/>
    <w:rsid w:val="00D87E5B"/>
    <w:rsid w:val="00DF0C43"/>
    <w:rsid w:val="00E71A27"/>
    <w:rsid w:val="00EE05F5"/>
    <w:rsid w:val="00EE4922"/>
    <w:rsid w:val="00F12DCC"/>
    <w:rsid w:val="00F13676"/>
    <w:rsid w:val="00F318D1"/>
    <w:rsid w:val="00F3626E"/>
    <w:rsid w:val="00F4440B"/>
    <w:rsid w:val="00F44A38"/>
    <w:rsid w:val="00F82E17"/>
    <w:rsid w:val="00F9598D"/>
    <w:rsid w:val="00FC24AC"/>
    <w:rsid w:val="00FC6055"/>
    <w:rsid w:val="00FD1749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008C-7CD1-6F4F-9D64-E60C85B7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7985</Characters>
  <Application>Microsoft Macintosh Word</Application>
  <DocSecurity>0</DocSecurity>
  <Lines>228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2017-05-20T04:14:00Z</dcterms:created>
  <dcterms:modified xsi:type="dcterms:W3CDTF">2017-05-20T04:14:00Z</dcterms:modified>
</cp:coreProperties>
</file>