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F" w:rsidRDefault="00BC679D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bookmarkStart w:id="0" w:name="_GoBack"/>
      <w:bookmarkEnd w:id="0"/>
      <w:r>
        <w:rPr>
          <w:rFonts w:ascii="Times New Roman Bold"/>
          <w:sz w:val="22"/>
          <w:szCs w:val="22"/>
        </w:rPr>
        <w:t xml:space="preserve">ANNUAL GENERAL </w:t>
      </w:r>
      <w:r w:rsidR="00051218"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:rsidR="0068339F" w:rsidRDefault="006768DC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November</w:t>
      </w:r>
      <w:r w:rsidR="000204F6">
        <w:rPr>
          <w:rFonts w:ascii="Times New Roman Bold"/>
          <w:sz w:val="22"/>
          <w:szCs w:val="22"/>
        </w:rPr>
        <w:t xml:space="preserve"> </w:t>
      </w:r>
      <w:r w:rsidR="00BC679D">
        <w:rPr>
          <w:rFonts w:ascii="Times New Roman Bold"/>
          <w:sz w:val="22"/>
          <w:szCs w:val="22"/>
        </w:rPr>
        <w:t>1</w:t>
      </w:r>
      <w:r w:rsidR="00086815">
        <w:rPr>
          <w:rFonts w:ascii="Times New Roman Bold"/>
          <w:sz w:val="22"/>
          <w:szCs w:val="22"/>
        </w:rPr>
        <w:t>0</w:t>
      </w:r>
      <w:r w:rsidR="0099483A">
        <w:rPr>
          <w:rFonts w:ascii="Times New Roman Bold"/>
          <w:sz w:val="22"/>
          <w:szCs w:val="22"/>
        </w:rPr>
        <w:t>th</w:t>
      </w:r>
      <w:r w:rsidR="00A7537D">
        <w:rPr>
          <w:rFonts w:ascii="Times New Roman Bold"/>
          <w:sz w:val="22"/>
          <w:szCs w:val="22"/>
        </w:rPr>
        <w:t>, 2015</w:t>
      </w:r>
    </w:p>
    <w:p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BC679D">
        <w:rPr>
          <w:rFonts w:ascii="Times New Roman Bold"/>
          <w:sz w:val="22"/>
          <w:szCs w:val="22"/>
        </w:rPr>
        <w:t>1201</w:t>
      </w:r>
      <w:r>
        <w:rPr>
          <w:rFonts w:ascii="Times New Roman Bold"/>
          <w:sz w:val="22"/>
          <w:szCs w:val="22"/>
        </w:rPr>
        <w:t>, UBC</w:t>
      </w:r>
    </w:p>
    <w:p w:rsidR="0068339F" w:rsidRDefault="0068339F">
      <w:pPr>
        <w:ind w:left="360"/>
        <w:rPr>
          <w:sz w:val="22"/>
          <w:szCs w:val="22"/>
        </w:rPr>
      </w:pPr>
    </w:p>
    <w:p w:rsidR="0068339F" w:rsidRPr="00C77FF9" w:rsidRDefault="00A7537D" w:rsidP="00C77FF9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C77FF9">
        <w:rPr>
          <w:rFonts w:ascii="Times New Roman Bold"/>
          <w:sz w:val="22"/>
          <w:szCs w:val="22"/>
        </w:rPr>
        <w:t xml:space="preserve"> (</w:t>
      </w:r>
      <w:r w:rsidR="00BC679D">
        <w:rPr>
          <w:rFonts w:ascii="Times New Roman Bold"/>
          <w:sz w:val="22"/>
          <w:szCs w:val="22"/>
        </w:rPr>
        <w:t>6</w:t>
      </w:r>
      <w:r w:rsidR="00C77FF9">
        <w:rPr>
          <w:rFonts w:ascii="Times New Roman Bold"/>
          <w:sz w:val="22"/>
          <w:szCs w:val="22"/>
        </w:rPr>
        <w:t>:0</w:t>
      </w:r>
      <w:r w:rsidR="00BC679D">
        <w:rPr>
          <w:rFonts w:ascii="Times New Roman Bold"/>
          <w:sz w:val="22"/>
          <w:szCs w:val="22"/>
        </w:rPr>
        <w:t>0 PM</w:t>
      </w:r>
      <w:r w:rsidR="00C77FF9">
        <w:rPr>
          <w:rFonts w:ascii="Times New Roman Bold"/>
          <w:sz w:val="22"/>
          <w:szCs w:val="22"/>
        </w:rPr>
        <w:t xml:space="preserve">) </w:t>
      </w:r>
    </w:p>
    <w:tbl>
      <w:tblPr>
        <w:tblW w:w="8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791"/>
        <w:gridCol w:w="423"/>
        <w:gridCol w:w="2043"/>
        <w:gridCol w:w="1361"/>
        <w:gridCol w:w="518"/>
      </w:tblGrid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</w:t>
            </w:r>
            <w:r w:rsidRPr="00B70BD5">
              <w:t>in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F336E2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BC679D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Kazem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F336E2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B70BD5" w:rsidTr="004B7AC3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Heading2"/>
              <w:ind w:left="100" w:right="100"/>
              <w:rPr>
                <w:rFonts w:ascii="Times New Roman" w:eastAsia="Times New Roman" w:hAnsi="Times New Roman"/>
                <w:color w:val="499BC9"/>
              </w:rPr>
            </w:pPr>
            <w:r w:rsidRPr="00B70BD5">
              <w:rPr>
                <w:rStyle w:val="heading00202char"/>
                <w:rFonts w:ascii="Times New Roman" w:eastAsia="Times New Roman" w:hAnsi="Times New Roman"/>
                <w:color w:val="000000"/>
                <w:sz w:val="22"/>
                <w:szCs w:val="22"/>
              </w:rPr>
              <w:t>Faculty Co-Advisors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Paulo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Tchen</w:t>
            </w:r>
            <w:proofErr w:type="spellEnd"/>
          </w:p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Ruthdol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Ywaya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BC679D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700E6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</w:pPr>
          </w:p>
          <w:p w:rsidR="004B7AC3" w:rsidRPr="001C1948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Community Ed.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BC679D" w:rsidP="00E25E10">
            <w:pPr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1C1948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CSHP Mem.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>
              <w:t>Jackson Stewart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F336E2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</w:tr>
      <w:tr w:rsidR="004B7AC3" w:rsidRPr="00B70BD5" w:rsidTr="004B7AC3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BC679D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right="10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 w:rsidRPr="00B70BD5">
              <w:t> </w:t>
            </w: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</w:t>
            </w:r>
            <w:proofErr w:type="spellStart"/>
            <w:r>
              <w:t>Sio</w:t>
            </w:r>
            <w:proofErr w:type="spellEnd"/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BC679D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 w:rsidRPr="00B70BD5"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 w:rsidRPr="00B70BD5">
              <w:t> </w:t>
            </w:r>
          </w:p>
        </w:tc>
      </w:tr>
    </w:tbl>
    <w:p w:rsidR="00C77FF9" w:rsidRDefault="00C77FF9" w:rsidP="00C77FF9">
      <w:pPr>
        <w:ind w:left="327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54AA" w:rsidRPr="00BC679D" w:rsidRDefault="00A7537D" w:rsidP="00BC679D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BC679D">
        <w:rPr>
          <w:rFonts w:ascii="Times New Roman Bold"/>
          <w:sz w:val="22"/>
          <w:szCs w:val="22"/>
        </w:rPr>
        <w:t>Standing Business</w:t>
      </w:r>
    </w:p>
    <w:p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:rsidR="0068339F" w:rsidRPr="009C54A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 xml:space="preserve">Motion to adopt the minutes from </w:t>
      </w:r>
      <w:r w:rsidR="00BC679D">
        <w:rPr>
          <w:sz w:val="22"/>
          <w:szCs w:val="22"/>
        </w:rPr>
        <w:t>November 6</w:t>
      </w:r>
      <w:r w:rsidR="0099483A">
        <w:rPr>
          <w:sz w:val="22"/>
          <w:szCs w:val="22"/>
          <w:vertAlign w:val="superscript"/>
        </w:rPr>
        <w:t>th</w:t>
      </w:r>
      <w:r w:rsidR="000204F6">
        <w:rPr>
          <w:sz w:val="22"/>
          <w:szCs w:val="22"/>
        </w:rPr>
        <w:t xml:space="preserve">, </w:t>
      </w:r>
      <w:r w:rsidRPr="009C54AA">
        <w:rPr>
          <w:sz w:val="22"/>
          <w:szCs w:val="22"/>
        </w:rPr>
        <w:t>2015</w:t>
      </w:r>
      <w:r w:rsidR="00C77FF9">
        <w:rPr>
          <w:sz w:val="22"/>
          <w:szCs w:val="22"/>
        </w:rPr>
        <w:t xml:space="preserve"> motioned by</w:t>
      </w:r>
      <w:r w:rsidR="00BC679D">
        <w:rPr>
          <w:sz w:val="22"/>
          <w:szCs w:val="22"/>
        </w:rPr>
        <w:t xml:space="preserve"> Lily </w:t>
      </w:r>
      <w:proofErr w:type="spellStart"/>
      <w:r w:rsidR="00BC679D">
        <w:rPr>
          <w:sz w:val="22"/>
          <w:szCs w:val="22"/>
        </w:rPr>
        <w:t>Yeh</w:t>
      </w:r>
      <w:proofErr w:type="spellEnd"/>
      <w:r w:rsidR="00C77FF9">
        <w:rPr>
          <w:sz w:val="22"/>
          <w:szCs w:val="22"/>
        </w:rPr>
        <w:t xml:space="preserve"> and seconded by </w:t>
      </w:r>
      <w:r w:rsidR="00BC679D">
        <w:rPr>
          <w:sz w:val="22"/>
          <w:szCs w:val="22"/>
        </w:rPr>
        <w:t>Christina Le</w:t>
      </w:r>
    </w:p>
    <w:p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3D42" w:rsidRPr="00BC679D" w:rsidRDefault="00A7537D" w:rsidP="00BC679D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BC679D">
        <w:rPr>
          <w:rFonts w:ascii="Times New Roman Bold"/>
          <w:sz w:val="22"/>
          <w:szCs w:val="22"/>
        </w:rPr>
        <w:t>New Business</w:t>
      </w:r>
    </w:p>
    <w:p w:rsidR="00BC679D" w:rsidRDefault="00BC679D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CAPSI Award Winners</w:t>
      </w:r>
      <w:r w:rsidR="00DA2EB4">
        <w:rPr>
          <w:sz w:val="22"/>
          <w:szCs w:val="22"/>
        </w:rPr>
        <w:t xml:space="preserve"> (</w:t>
      </w:r>
      <w:r>
        <w:rPr>
          <w:sz w:val="22"/>
          <w:szCs w:val="22"/>
        </w:rPr>
        <w:t>K. Sin</w:t>
      </w:r>
      <w:r w:rsidR="00DA2EB4">
        <w:rPr>
          <w:sz w:val="22"/>
          <w:szCs w:val="22"/>
        </w:rPr>
        <w:t>)</w:t>
      </w:r>
      <w:r>
        <w:rPr>
          <w:sz w:val="22"/>
          <w:szCs w:val="22"/>
        </w:rPr>
        <w:t>, refer to Appendix A</w:t>
      </w:r>
    </w:p>
    <w:p w:rsidR="00ED6DF5" w:rsidRDefault="00BC679D" w:rsidP="00BC679D">
      <w:pPr>
        <w:numPr>
          <w:ilvl w:val="2"/>
          <w:numId w:val="3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Winners of all PDW competitions were announced, including SLC, PIC, OTC, and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Pharmacist</w:t>
      </w:r>
    </w:p>
    <w:p w:rsidR="00BC679D" w:rsidRPr="00BC679D" w:rsidRDefault="00BC679D" w:rsidP="00BC679D">
      <w:pPr>
        <w:numPr>
          <w:ilvl w:val="2"/>
          <w:numId w:val="3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Winner of CAPSI Award of Professionalism was announced.</w:t>
      </w:r>
    </w:p>
    <w:p w:rsidR="0099483A" w:rsidRDefault="00BC679D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CAPSI Executive Updates</w:t>
      </w:r>
      <w:r w:rsidR="0099483A">
        <w:rPr>
          <w:sz w:val="22"/>
          <w:szCs w:val="22"/>
        </w:rPr>
        <w:t xml:space="preserve"> </w:t>
      </w:r>
      <w:r w:rsidR="002035CC">
        <w:rPr>
          <w:sz w:val="22"/>
          <w:szCs w:val="22"/>
        </w:rPr>
        <w:t>(K. Sin)</w:t>
      </w:r>
      <w:r>
        <w:rPr>
          <w:sz w:val="22"/>
          <w:szCs w:val="22"/>
        </w:rPr>
        <w:t>, refer to Appendix A</w:t>
      </w:r>
    </w:p>
    <w:p w:rsidR="00BC679D" w:rsidRDefault="00BC679D" w:rsidP="00BC679D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Year representatives explained their roles and responsibilities</w:t>
      </w:r>
    </w:p>
    <w:p w:rsidR="00BC679D" w:rsidRDefault="00BC679D" w:rsidP="00BC679D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The treasurer, Kevin Chu, went over this year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budget allocation compared to the previous year</w:t>
      </w:r>
    </w:p>
    <w:p w:rsidR="00ED6DF5" w:rsidRDefault="00BC679D" w:rsidP="00BC679D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Remaining executive members explained their respective roles and responsibilities on council, as well as future plans.</w:t>
      </w:r>
      <w:r w:rsidR="00ED6DF5">
        <w:rPr>
          <w:sz w:val="22"/>
          <w:szCs w:val="22"/>
        </w:rPr>
        <w:t xml:space="preserve"> </w:t>
      </w:r>
    </w:p>
    <w:p w:rsidR="0099483A" w:rsidRDefault="00BC679D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Changes to Operating Manual </w:t>
      </w:r>
      <w:r w:rsidR="0099483A">
        <w:rPr>
          <w:sz w:val="22"/>
          <w:szCs w:val="22"/>
        </w:rPr>
        <w:t>(K. Sin)</w:t>
      </w:r>
    </w:p>
    <w:p w:rsidR="00EC775C" w:rsidRPr="00EC775C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Motion to </w:t>
      </w:r>
      <w:r w:rsidR="00A125D4">
        <w:rPr>
          <w:sz w:val="22"/>
          <w:szCs w:val="22"/>
        </w:rPr>
        <w:t>r</w:t>
      </w:r>
      <w:r w:rsidRPr="00EC775C">
        <w:rPr>
          <w:sz w:val="22"/>
          <w:szCs w:val="22"/>
        </w:rPr>
        <w:t xml:space="preserve">eplace </w:t>
      </w:r>
      <w:r w:rsidRPr="00EC775C">
        <w:rPr>
          <w:sz w:val="22"/>
          <w:szCs w:val="22"/>
        </w:rPr>
        <w:t>“</w:t>
      </w:r>
      <w:r w:rsidRPr="00EC775C">
        <w:rPr>
          <w:sz w:val="22"/>
          <w:szCs w:val="22"/>
        </w:rPr>
        <w:t>bi-election</w:t>
      </w:r>
      <w:r w:rsidRPr="00EC775C">
        <w:rPr>
          <w:sz w:val="22"/>
          <w:szCs w:val="22"/>
        </w:rPr>
        <w:t>”</w:t>
      </w:r>
      <w:r w:rsidRPr="00EC775C">
        <w:rPr>
          <w:sz w:val="22"/>
          <w:szCs w:val="22"/>
        </w:rPr>
        <w:t xml:space="preserve"> with </w:t>
      </w:r>
      <w:r w:rsidRPr="00EC775C">
        <w:rPr>
          <w:sz w:val="22"/>
          <w:szCs w:val="22"/>
        </w:rPr>
        <w:t>“</w:t>
      </w:r>
      <w:r w:rsidRPr="00EC775C">
        <w:rPr>
          <w:sz w:val="22"/>
          <w:szCs w:val="22"/>
        </w:rPr>
        <w:t>by-election</w:t>
      </w:r>
      <w:r w:rsidRPr="00EC775C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EC775C" w:rsidRPr="00EC775C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Motion to r</w:t>
      </w:r>
      <w:r w:rsidRPr="00EC775C">
        <w:rPr>
          <w:sz w:val="22"/>
          <w:szCs w:val="22"/>
        </w:rPr>
        <w:t xml:space="preserve">eplace </w:t>
      </w:r>
      <w:r w:rsidRPr="00EC775C">
        <w:rPr>
          <w:sz w:val="22"/>
          <w:szCs w:val="22"/>
        </w:rPr>
        <w:t>“</w:t>
      </w:r>
      <w:r w:rsidRPr="00EC775C">
        <w:rPr>
          <w:sz w:val="22"/>
          <w:szCs w:val="22"/>
        </w:rPr>
        <w:t>TILAK</w:t>
      </w:r>
      <w:r w:rsidRPr="00EC775C">
        <w:rPr>
          <w:sz w:val="22"/>
          <w:szCs w:val="22"/>
        </w:rPr>
        <w:t>”</w:t>
      </w:r>
      <w:r w:rsidRPr="00EC775C">
        <w:rPr>
          <w:sz w:val="22"/>
          <w:szCs w:val="22"/>
        </w:rPr>
        <w:t xml:space="preserve"> with </w:t>
      </w:r>
      <w:r w:rsidRPr="00EC775C">
        <w:rPr>
          <w:sz w:val="22"/>
          <w:szCs w:val="22"/>
        </w:rPr>
        <w:t>“</w:t>
      </w:r>
      <w:r w:rsidRPr="00EC775C">
        <w:rPr>
          <w:sz w:val="22"/>
          <w:szCs w:val="22"/>
        </w:rPr>
        <w:t>CAPSI</w:t>
      </w:r>
      <w:r w:rsidRPr="00EC775C">
        <w:rPr>
          <w:sz w:val="22"/>
          <w:szCs w:val="22"/>
        </w:rPr>
        <w:t>”</w:t>
      </w:r>
      <w:r w:rsidRPr="00EC775C">
        <w:rPr>
          <w:sz w:val="22"/>
          <w:szCs w:val="22"/>
        </w:rPr>
        <w:t xml:space="preserve"> in all instances mentioning the Award of Professionalism</w:t>
      </w:r>
      <w:r>
        <w:rPr>
          <w:sz w:val="22"/>
          <w:szCs w:val="22"/>
        </w:rPr>
        <w:t>.</w:t>
      </w:r>
    </w:p>
    <w:p w:rsidR="00ED6DF5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Motion to r</w:t>
      </w:r>
      <w:r w:rsidRPr="00EC775C">
        <w:rPr>
          <w:sz w:val="22"/>
          <w:szCs w:val="22"/>
        </w:rPr>
        <w:t>emove PDW Endowment Fund Voting Committee Section</w:t>
      </w:r>
      <w:r>
        <w:rPr>
          <w:sz w:val="22"/>
          <w:szCs w:val="22"/>
        </w:rPr>
        <w:t>.</w:t>
      </w:r>
    </w:p>
    <w:p w:rsidR="00EC775C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Motion to change a</w:t>
      </w:r>
      <w:r w:rsidRPr="00EC775C">
        <w:rPr>
          <w:sz w:val="22"/>
          <w:szCs w:val="22"/>
        </w:rPr>
        <w:t>ll references of the planning committee starting in January to November</w:t>
      </w:r>
      <w:r>
        <w:rPr>
          <w:sz w:val="22"/>
          <w:szCs w:val="22"/>
        </w:rPr>
        <w:t>.</w:t>
      </w:r>
    </w:p>
    <w:p w:rsidR="00EC775C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Motion to introduce new positions of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Vice-Treasurer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and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Sponsorship Coordinator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and all corresponding roles and responsibilities.</w:t>
      </w:r>
    </w:p>
    <w:p w:rsidR="00EC775C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Motion to change the PAM Planning Committee to involve representation from clubs.</w:t>
      </w:r>
    </w:p>
    <w:p w:rsidR="00EC775C" w:rsidRDefault="00EC775C" w:rsidP="00EC775C">
      <w:pPr>
        <w:numPr>
          <w:ilvl w:val="3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Motion to change the date of CAPSI Award of Professionalism to end of September.</w:t>
      </w:r>
    </w:p>
    <w:p w:rsidR="00A125D4" w:rsidRPr="0099483A" w:rsidRDefault="00A125D4" w:rsidP="00A125D4">
      <w:pPr>
        <w:numPr>
          <w:ilvl w:val="4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Motioned by </w:t>
      </w:r>
      <w:r w:rsidR="008116D7">
        <w:rPr>
          <w:sz w:val="22"/>
          <w:szCs w:val="22"/>
        </w:rPr>
        <w:t>Tina Wong</w:t>
      </w:r>
      <w:r>
        <w:rPr>
          <w:sz w:val="22"/>
          <w:szCs w:val="22"/>
        </w:rPr>
        <w:t>, seconded by Viktor Kalashnikov. Motion passes.</w:t>
      </w:r>
    </w:p>
    <w:p w:rsidR="00ED6DF5" w:rsidRDefault="00BC679D" w:rsidP="00BC679D">
      <w:pPr>
        <w:numPr>
          <w:ilvl w:val="3"/>
          <w:numId w:val="3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>CAPSI Membership Items (K. Sin)</w:t>
      </w:r>
    </w:p>
    <w:p w:rsidR="00EE4922" w:rsidRDefault="00BC679D" w:rsidP="00EE4922">
      <w:pPr>
        <w:numPr>
          <w:ilvl w:val="4"/>
          <w:numId w:val="3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>Distributed remainder of membership items to members present at AGM.</w:t>
      </w:r>
    </w:p>
    <w:p w:rsidR="00BC679D" w:rsidRPr="00BC679D" w:rsidRDefault="00BC679D" w:rsidP="00BC679D">
      <w:pPr>
        <w:tabs>
          <w:tab w:val="left" w:pos="360"/>
        </w:tabs>
        <w:spacing w:line="360" w:lineRule="auto"/>
        <w:ind w:left="2232"/>
        <w:rPr>
          <w:sz w:val="22"/>
          <w:szCs w:val="22"/>
        </w:rPr>
      </w:pPr>
    </w:p>
    <w:p w:rsidR="00A6550C" w:rsidRPr="00BC679D" w:rsidRDefault="0030360E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Deposits</w:t>
      </w:r>
      <w:r w:rsidRPr="00BC679D">
        <w:rPr>
          <w:sz w:val="22"/>
          <w:szCs w:val="22"/>
        </w:rPr>
        <w:t>.</w:t>
      </w:r>
    </w:p>
    <w:p w:rsidR="00326416" w:rsidRPr="00A6550C" w:rsidRDefault="00EE4922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 w:rsidRPr="00A6550C">
        <w:rPr>
          <w:sz w:val="22"/>
          <w:szCs w:val="22"/>
        </w:rPr>
        <w:t>Reimbursement</w:t>
      </w:r>
    </w:p>
    <w:p w:rsidR="00125764" w:rsidRDefault="00125764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:rsidR="00A6550C" w:rsidRDefault="00125764" w:rsidP="00BC679D">
      <w:pPr>
        <w:numPr>
          <w:ilvl w:val="1"/>
          <w:numId w:val="3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</w:p>
    <w:p w:rsidR="0068339F" w:rsidRDefault="00933073" w:rsidP="00BC679D">
      <w:pPr>
        <w:numPr>
          <w:ilvl w:val="0"/>
          <w:numId w:val="3"/>
        </w:numPr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E91FF9">
        <w:rPr>
          <w:rFonts w:ascii="Times New Roman Bold"/>
          <w:sz w:val="22"/>
          <w:szCs w:val="22"/>
        </w:rPr>
        <w:t xml:space="preserve"> (</w:t>
      </w:r>
      <w:r w:rsidR="00BC679D">
        <w:rPr>
          <w:rFonts w:ascii="Times New Roman Bold"/>
          <w:sz w:val="22"/>
          <w:szCs w:val="22"/>
        </w:rPr>
        <w:t>6</w:t>
      </w:r>
      <w:r w:rsidR="00E91FF9">
        <w:rPr>
          <w:rFonts w:ascii="Times New Roman Bold"/>
          <w:sz w:val="22"/>
          <w:szCs w:val="22"/>
        </w:rPr>
        <w:t>:</w:t>
      </w:r>
      <w:r w:rsidR="00BC679D">
        <w:rPr>
          <w:rFonts w:ascii="Times New Roman Bold"/>
          <w:sz w:val="22"/>
          <w:szCs w:val="22"/>
        </w:rPr>
        <w:t>30 PM</w:t>
      </w:r>
      <w:r w:rsidR="00E91FF9">
        <w:rPr>
          <w:rFonts w:ascii="Times New Roman Bold"/>
          <w:sz w:val="22"/>
          <w:szCs w:val="22"/>
        </w:rPr>
        <w:t>) motioned by</w:t>
      </w:r>
      <w:r w:rsidR="00BC679D">
        <w:rPr>
          <w:rFonts w:ascii="Times New Roman Bold"/>
          <w:sz w:val="22"/>
          <w:szCs w:val="22"/>
        </w:rPr>
        <w:t xml:space="preserve"> Sophie Chen</w:t>
      </w:r>
      <w:r w:rsidR="00E91FF9">
        <w:rPr>
          <w:rFonts w:ascii="Times New Roman Bold"/>
          <w:sz w:val="22"/>
          <w:szCs w:val="22"/>
        </w:rPr>
        <w:t xml:space="preserve"> and seconded </w:t>
      </w:r>
      <w:r w:rsidR="00BC679D">
        <w:rPr>
          <w:rFonts w:ascii="Times New Roman Bold"/>
          <w:sz w:val="22"/>
          <w:szCs w:val="22"/>
        </w:rPr>
        <w:t>by Maci Wong</w:t>
      </w:r>
    </w:p>
    <w:sectPr w:rsidR="0068339F" w:rsidSect="00473AA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3" w:rsidRDefault="00F73FB3">
      <w:r>
        <w:separator/>
      </w:r>
    </w:p>
  </w:endnote>
  <w:endnote w:type="continuationSeparator" w:id="0">
    <w:p w:rsidR="00F73FB3" w:rsidRDefault="00F7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3" w:rsidRDefault="00F73FB3">
      <w:r>
        <w:separator/>
      </w:r>
    </w:p>
  </w:footnote>
  <w:footnote w:type="continuationSeparator" w:id="0">
    <w:p w:rsidR="00F73FB3" w:rsidRDefault="00F7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6550C"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317500</wp:posOffset>
              </wp:positionV>
              <wp:extent cx="4470400" cy="596900"/>
              <wp:effectExtent l="0" t="0" r="635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in;margin-top:25pt;width:352pt;height:47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" filled="f" stroked="f" strokeweight="1pt">
              <v:stroke miterlimit="4"/>
              <v:path arrowok="t"/>
              <v:textbox inset="3pt,3pt,3pt,3pt">
                <w:txbxContent>
                  <w:p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7537D">
      <w:rPr>
        <w:noProof/>
        <w:lang w:val="en-CA" w:eastAsia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36C61674"/>
    <w:multiLevelType w:val="multilevel"/>
    <w:tmpl w:val="1C4846D2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5" w15:restartNumberingAfterBreak="0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0" w15:restartNumberingAfterBreak="0">
    <w:nsid w:val="63E218F1"/>
    <w:multiLevelType w:val="multilevel"/>
    <w:tmpl w:val="930C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 Bold" w:hAnsi="Times New Roman" w:cs="Times New Roman Bold"/>
        <w:b w:val="0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" w:eastAsia="Times New Roman Bold" w:hAnsi="Times New Roman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" w:eastAsia="Times New Roman Bold" w:hAnsi="Times New Roman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" w:eastAsia="Times New Roman Bold" w:hAnsi="Times New Roman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" w:eastAsia="Times New Roman Bold" w:hAnsi="Times New Roman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1" w15:restartNumberingAfterBreak="0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2" w15:restartNumberingAfterBreak="0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F82"/>
    <w:rsid w:val="000204F6"/>
    <w:rsid w:val="00023F63"/>
    <w:rsid w:val="00041BAC"/>
    <w:rsid w:val="0004347C"/>
    <w:rsid w:val="000504FB"/>
    <w:rsid w:val="00051218"/>
    <w:rsid w:val="0006781A"/>
    <w:rsid w:val="00070422"/>
    <w:rsid w:val="000771DE"/>
    <w:rsid w:val="00085A3C"/>
    <w:rsid w:val="00086815"/>
    <w:rsid w:val="000928CB"/>
    <w:rsid w:val="000B40F9"/>
    <w:rsid w:val="00125764"/>
    <w:rsid w:val="001528B3"/>
    <w:rsid w:val="00155CA5"/>
    <w:rsid w:val="00164D09"/>
    <w:rsid w:val="0017777C"/>
    <w:rsid w:val="00182264"/>
    <w:rsid w:val="00192E5B"/>
    <w:rsid w:val="001977BC"/>
    <w:rsid w:val="001A4A7F"/>
    <w:rsid w:val="001E0D95"/>
    <w:rsid w:val="001E112F"/>
    <w:rsid w:val="001F4347"/>
    <w:rsid w:val="001F7D54"/>
    <w:rsid w:val="002035CC"/>
    <w:rsid w:val="00226366"/>
    <w:rsid w:val="00251A10"/>
    <w:rsid w:val="00276DA3"/>
    <w:rsid w:val="002C0383"/>
    <w:rsid w:val="002E13A2"/>
    <w:rsid w:val="002F66F2"/>
    <w:rsid w:val="0030360E"/>
    <w:rsid w:val="00326416"/>
    <w:rsid w:val="00335C1F"/>
    <w:rsid w:val="00351486"/>
    <w:rsid w:val="003658BD"/>
    <w:rsid w:val="0038077A"/>
    <w:rsid w:val="00393A13"/>
    <w:rsid w:val="003B0D82"/>
    <w:rsid w:val="003C39B9"/>
    <w:rsid w:val="003E642C"/>
    <w:rsid w:val="00402D9F"/>
    <w:rsid w:val="004128A4"/>
    <w:rsid w:val="00413CD4"/>
    <w:rsid w:val="0041468E"/>
    <w:rsid w:val="00420F44"/>
    <w:rsid w:val="00452AA7"/>
    <w:rsid w:val="00457831"/>
    <w:rsid w:val="00473AAE"/>
    <w:rsid w:val="004B7AC3"/>
    <w:rsid w:val="004C1129"/>
    <w:rsid w:val="00532878"/>
    <w:rsid w:val="0054703E"/>
    <w:rsid w:val="0058134A"/>
    <w:rsid w:val="005C1DA2"/>
    <w:rsid w:val="005C7F4E"/>
    <w:rsid w:val="005D4DDC"/>
    <w:rsid w:val="00635054"/>
    <w:rsid w:val="00641FA4"/>
    <w:rsid w:val="0065226D"/>
    <w:rsid w:val="006718A5"/>
    <w:rsid w:val="006768DC"/>
    <w:rsid w:val="0068339F"/>
    <w:rsid w:val="00692408"/>
    <w:rsid w:val="006C40C1"/>
    <w:rsid w:val="00704676"/>
    <w:rsid w:val="00715DDF"/>
    <w:rsid w:val="0073095C"/>
    <w:rsid w:val="00732BD8"/>
    <w:rsid w:val="00741058"/>
    <w:rsid w:val="00750449"/>
    <w:rsid w:val="00763840"/>
    <w:rsid w:val="007B32BB"/>
    <w:rsid w:val="007B6149"/>
    <w:rsid w:val="007D10A7"/>
    <w:rsid w:val="00810EE7"/>
    <w:rsid w:val="008116D7"/>
    <w:rsid w:val="00846A9C"/>
    <w:rsid w:val="008574E9"/>
    <w:rsid w:val="00860C1A"/>
    <w:rsid w:val="008634F0"/>
    <w:rsid w:val="008C6C33"/>
    <w:rsid w:val="008D0FE8"/>
    <w:rsid w:val="008E3E7F"/>
    <w:rsid w:val="009136C8"/>
    <w:rsid w:val="00933073"/>
    <w:rsid w:val="00935E8C"/>
    <w:rsid w:val="00962DAA"/>
    <w:rsid w:val="00977C71"/>
    <w:rsid w:val="0099483A"/>
    <w:rsid w:val="009B03F7"/>
    <w:rsid w:val="009C3D42"/>
    <w:rsid w:val="009C54AA"/>
    <w:rsid w:val="009F2D6B"/>
    <w:rsid w:val="00A0487B"/>
    <w:rsid w:val="00A125D4"/>
    <w:rsid w:val="00A14C20"/>
    <w:rsid w:val="00A15AEE"/>
    <w:rsid w:val="00A20582"/>
    <w:rsid w:val="00A20F31"/>
    <w:rsid w:val="00A425D6"/>
    <w:rsid w:val="00A431DF"/>
    <w:rsid w:val="00A6550C"/>
    <w:rsid w:val="00A7537D"/>
    <w:rsid w:val="00A86869"/>
    <w:rsid w:val="00AB1B8F"/>
    <w:rsid w:val="00AC4759"/>
    <w:rsid w:val="00AE6EA4"/>
    <w:rsid w:val="00AF0EE1"/>
    <w:rsid w:val="00AF0F58"/>
    <w:rsid w:val="00B07EC6"/>
    <w:rsid w:val="00B12155"/>
    <w:rsid w:val="00B56B39"/>
    <w:rsid w:val="00B61070"/>
    <w:rsid w:val="00B6527F"/>
    <w:rsid w:val="00B7175E"/>
    <w:rsid w:val="00B72635"/>
    <w:rsid w:val="00B744D5"/>
    <w:rsid w:val="00BA73A7"/>
    <w:rsid w:val="00BB51D4"/>
    <w:rsid w:val="00BB7855"/>
    <w:rsid w:val="00BC3D08"/>
    <w:rsid w:val="00BC679D"/>
    <w:rsid w:val="00BC6E84"/>
    <w:rsid w:val="00BE0A9D"/>
    <w:rsid w:val="00C32EAF"/>
    <w:rsid w:val="00C33781"/>
    <w:rsid w:val="00C521AE"/>
    <w:rsid w:val="00C75496"/>
    <w:rsid w:val="00C77279"/>
    <w:rsid w:val="00C77FF9"/>
    <w:rsid w:val="00C81869"/>
    <w:rsid w:val="00C855FC"/>
    <w:rsid w:val="00C86AFC"/>
    <w:rsid w:val="00C86E44"/>
    <w:rsid w:val="00C9570D"/>
    <w:rsid w:val="00CC0828"/>
    <w:rsid w:val="00CD5BEE"/>
    <w:rsid w:val="00CD7F02"/>
    <w:rsid w:val="00D70FD7"/>
    <w:rsid w:val="00D87E5B"/>
    <w:rsid w:val="00DA2EB4"/>
    <w:rsid w:val="00DA786D"/>
    <w:rsid w:val="00DF0C43"/>
    <w:rsid w:val="00E71A27"/>
    <w:rsid w:val="00E91FF9"/>
    <w:rsid w:val="00EB117D"/>
    <w:rsid w:val="00EC775C"/>
    <w:rsid w:val="00ED6DF5"/>
    <w:rsid w:val="00EE4922"/>
    <w:rsid w:val="00F12DCC"/>
    <w:rsid w:val="00F13676"/>
    <w:rsid w:val="00F318D1"/>
    <w:rsid w:val="00F4440B"/>
    <w:rsid w:val="00F73FB3"/>
    <w:rsid w:val="00FC24AC"/>
    <w:rsid w:val="00FC3EE1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21E2F-F3A6-4246-B3AD-C86F3D1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3AAE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rsid w:val="00473AAE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AAE"/>
    <w:rPr>
      <w:u w:val="single"/>
    </w:rPr>
  </w:style>
  <w:style w:type="paragraph" w:styleId="Title">
    <w:name w:val="Title"/>
    <w:rsid w:val="00473AA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rsid w:val="00473AA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rsid w:val="00473AA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rsid w:val="00473AAE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rsid w:val="00473AAE"/>
    <w:pPr>
      <w:numPr>
        <w:numId w:val="14"/>
      </w:numPr>
    </w:pPr>
  </w:style>
  <w:style w:type="numbering" w:customStyle="1" w:styleId="ImportedStyle1">
    <w:name w:val="Imported Style 1"/>
    <w:rsid w:val="00473AAE"/>
  </w:style>
  <w:style w:type="numbering" w:customStyle="1" w:styleId="List1">
    <w:name w:val="List 1"/>
    <w:basedOn w:val="ImportedStyle1"/>
    <w:rsid w:val="00473AAE"/>
    <w:pPr>
      <w:numPr>
        <w:numId w:val="9"/>
      </w:numPr>
    </w:pPr>
  </w:style>
  <w:style w:type="numbering" w:customStyle="1" w:styleId="List21">
    <w:name w:val="List 21"/>
    <w:basedOn w:val="ImportedStyle1"/>
    <w:rsid w:val="00473AAE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BCC4-CFDD-4C59-8DAA-097D1A31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2015-11-13T06:13:00Z</dcterms:created>
  <dcterms:modified xsi:type="dcterms:W3CDTF">2015-11-13T06:13:00Z</dcterms:modified>
</cp:coreProperties>
</file>