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FF" w:rsidRDefault="00DB50FF">
      <w:pPr>
        <w:jc w:val="center"/>
        <w:rPr>
          <w:b/>
          <w:sz w:val="22"/>
        </w:rPr>
      </w:pPr>
      <w:r>
        <w:rPr>
          <w:b/>
          <w:sz w:val="22"/>
        </w:rPr>
        <w:t>CAPSI MEETING</w:t>
      </w:r>
    </w:p>
    <w:p w:rsidR="00DB50FF" w:rsidRDefault="00DB50FF">
      <w:pPr>
        <w:jc w:val="center"/>
        <w:rPr>
          <w:b/>
          <w:sz w:val="22"/>
        </w:rPr>
      </w:pPr>
      <w:r>
        <w:rPr>
          <w:b/>
          <w:sz w:val="22"/>
        </w:rPr>
        <w:t>October 12</w:t>
      </w:r>
      <w:r w:rsidRPr="000B4E32">
        <w:rPr>
          <w:b/>
          <w:sz w:val="22"/>
          <w:vertAlign w:val="superscript"/>
        </w:rPr>
        <w:t>t</w:t>
      </w:r>
      <w:r w:rsidRPr="00A97BEC">
        <w:rPr>
          <w:b/>
          <w:sz w:val="22"/>
          <w:vertAlign w:val="superscript"/>
        </w:rPr>
        <w:t>h</w:t>
      </w:r>
      <w:r>
        <w:rPr>
          <w:b/>
          <w:sz w:val="22"/>
        </w:rPr>
        <w:t>, 2012</w:t>
      </w:r>
    </w:p>
    <w:p w:rsidR="00DB50FF" w:rsidRDefault="00DB50FF" w:rsidP="00DB50FF">
      <w:pPr>
        <w:jc w:val="center"/>
        <w:rPr>
          <w:b/>
          <w:sz w:val="22"/>
        </w:rPr>
      </w:pPr>
      <w:r>
        <w:rPr>
          <w:b/>
          <w:sz w:val="22"/>
        </w:rPr>
        <w:t>PHRM</w:t>
      </w:r>
      <w:r>
        <w:rPr>
          <w:b/>
          <w:color w:val="FF0000"/>
          <w:sz w:val="22"/>
        </w:rPr>
        <w:t xml:space="preserve"> </w:t>
      </w:r>
      <w:r w:rsidRPr="00BB4E1A">
        <w:rPr>
          <w:b/>
          <w:color w:val="auto"/>
          <w:sz w:val="22"/>
        </w:rPr>
        <w:t>3102</w:t>
      </w:r>
      <w:r>
        <w:rPr>
          <w:b/>
          <w:sz w:val="22"/>
        </w:rPr>
        <w:t>, UBC</w:t>
      </w:r>
    </w:p>
    <w:p w:rsidR="00DB50FF" w:rsidRPr="00570E32" w:rsidRDefault="00DB50FF" w:rsidP="00DB50FF">
      <w:pPr>
        <w:ind w:left="360"/>
        <w:rPr>
          <w:bCs/>
          <w:color w:val="auto"/>
          <w:sz w:val="22"/>
          <w:shd w:val="clear" w:color="auto" w:fill="00FFFF"/>
        </w:rPr>
      </w:pPr>
      <w:r w:rsidRPr="00570E32">
        <w:rPr>
          <w:bCs/>
          <w:color w:val="auto"/>
          <w:sz w:val="22"/>
          <w:shd w:val="clear" w:color="auto" w:fill="FFFF00"/>
        </w:rPr>
        <w:t>__</w:t>
      </w:r>
      <w:r w:rsidRPr="00570E32">
        <w:rPr>
          <w:rFonts w:eastAsia="PMingLiU"/>
          <w:bCs/>
          <w:color w:val="auto"/>
          <w:sz w:val="22"/>
          <w:shd w:val="clear" w:color="auto" w:fill="FFFF00"/>
          <w:lang w:eastAsia="zh-TW"/>
        </w:rPr>
        <w:t>_</w:t>
      </w:r>
      <w:r w:rsidRPr="00570E32">
        <w:rPr>
          <w:bCs/>
          <w:color w:val="auto"/>
          <w:sz w:val="22"/>
        </w:rPr>
        <w:t xml:space="preserve"> = Important dates</w:t>
      </w:r>
    </w:p>
    <w:p w:rsidR="00DB50FF" w:rsidRPr="00570E32" w:rsidRDefault="00DB50FF" w:rsidP="00DB50FF">
      <w:pPr>
        <w:ind w:left="360"/>
        <w:rPr>
          <w:bCs/>
          <w:color w:val="auto"/>
          <w:sz w:val="22"/>
        </w:rPr>
      </w:pPr>
      <w:r w:rsidRPr="00570E32">
        <w:rPr>
          <w:bCs/>
          <w:color w:val="auto"/>
          <w:sz w:val="22"/>
          <w:shd w:val="clear" w:color="auto" w:fill="00FFFF"/>
        </w:rPr>
        <w:t>___</w:t>
      </w:r>
      <w:r w:rsidRPr="00570E32">
        <w:rPr>
          <w:bCs/>
          <w:color w:val="auto"/>
          <w:sz w:val="22"/>
        </w:rPr>
        <w:t xml:space="preserve"> = new ideas</w:t>
      </w:r>
      <w:r w:rsidRPr="00570E32">
        <w:rPr>
          <w:bCs/>
          <w:color w:val="auto"/>
          <w:sz w:val="22"/>
        </w:rPr>
        <w:br/>
      </w:r>
      <w:r w:rsidRPr="00570E32">
        <w:rPr>
          <w:bCs/>
          <w:color w:val="auto"/>
          <w:sz w:val="22"/>
          <w:shd w:val="clear" w:color="auto" w:fill="00FF00"/>
        </w:rPr>
        <w:t>___</w:t>
      </w:r>
      <w:r w:rsidRPr="00570E32">
        <w:rPr>
          <w:bCs/>
          <w:color w:val="auto"/>
          <w:sz w:val="22"/>
        </w:rPr>
        <w:t xml:space="preserve"> = requires action from someone</w:t>
      </w:r>
    </w:p>
    <w:p w:rsidR="00DB50FF" w:rsidRPr="00570E32" w:rsidRDefault="00DB50FF" w:rsidP="00DB50FF">
      <w:pPr>
        <w:ind w:left="360"/>
        <w:rPr>
          <w:color w:val="auto"/>
          <w:sz w:val="22"/>
        </w:rPr>
      </w:pPr>
    </w:p>
    <w:tbl>
      <w:tblPr>
        <w:tblW w:w="0" w:type="auto"/>
        <w:tblInd w:w="108" w:type="dxa"/>
        <w:tblLayout w:type="fixed"/>
        <w:tblLook w:val="0000"/>
      </w:tblPr>
      <w:tblGrid>
        <w:gridCol w:w="2610"/>
        <w:gridCol w:w="2210"/>
        <w:gridCol w:w="760"/>
        <w:gridCol w:w="1980"/>
        <w:gridCol w:w="1890"/>
        <w:gridCol w:w="540"/>
      </w:tblGrid>
      <w:tr w:rsidR="00DB50FF" w:rsidRPr="00570E32">
        <w:tc>
          <w:tcPr>
            <w:tcW w:w="2610" w:type="dxa"/>
          </w:tcPr>
          <w:p w:rsidR="00DB50FF" w:rsidRPr="00570E32" w:rsidRDefault="00DB50FF" w:rsidP="00DB50FF">
            <w:pPr>
              <w:snapToGrid w:val="0"/>
              <w:rPr>
                <w:b/>
                <w:bCs/>
                <w:color w:val="auto"/>
                <w:sz w:val="22"/>
                <w:lang w:val="en-CA"/>
              </w:rPr>
            </w:pPr>
            <w:r w:rsidRPr="00570E32">
              <w:rPr>
                <w:b/>
                <w:bCs/>
                <w:color w:val="auto"/>
                <w:sz w:val="22"/>
                <w:lang w:val="en-CA"/>
              </w:rPr>
              <w:t>Senior Rep</w:t>
            </w:r>
          </w:p>
        </w:tc>
        <w:tc>
          <w:tcPr>
            <w:tcW w:w="2210" w:type="dxa"/>
            <w:tcBorders>
              <w:bottom w:val="single" w:sz="4" w:space="0" w:color="000000"/>
            </w:tcBorders>
          </w:tcPr>
          <w:p w:rsidR="00DB50FF" w:rsidRPr="00570E32" w:rsidRDefault="00DB50FF" w:rsidP="00DB50FF">
            <w:pPr>
              <w:snapToGrid w:val="0"/>
              <w:rPr>
                <w:color w:val="auto"/>
                <w:sz w:val="22"/>
                <w:lang w:val="en-CA"/>
              </w:rPr>
            </w:pPr>
            <w:r w:rsidRPr="00570E32">
              <w:rPr>
                <w:color w:val="auto"/>
                <w:sz w:val="22"/>
                <w:lang w:val="en-CA"/>
              </w:rPr>
              <w:t>Amy Le</w:t>
            </w:r>
          </w:p>
        </w:tc>
        <w:tc>
          <w:tcPr>
            <w:tcW w:w="760" w:type="dxa"/>
            <w:tcBorders>
              <w:left w:val="single" w:sz="4" w:space="0" w:color="000000"/>
              <w:bottom w:val="single" w:sz="4" w:space="0" w:color="000000"/>
            </w:tcBorders>
          </w:tcPr>
          <w:p w:rsidR="00DB50FF" w:rsidRPr="00570E32" w:rsidRDefault="00DB50FF" w:rsidP="00DB50FF">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DB50FF" w:rsidRPr="00570E32" w:rsidRDefault="00DB50FF" w:rsidP="00DB50FF">
            <w:pPr>
              <w:snapToGrid w:val="0"/>
              <w:rPr>
                <w:b/>
                <w:bCs/>
                <w:color w:val="auto"/>
                <w:sz w:val="22"/>
                <w:lang w:val="en-CA"/>
              </w:rPr>
            </w:pPr>
            <w:r w:rsidRPr="00570E32">
              <w:rPr>
                <w:b/>
                <w:bCs/>
                <w:color w:val="auto"/>
                <w:sz w:val="22"/>
                <w:lang w:val="en-CA"/>
              </w:rPr>
              <w:t>IT Officer</w:t>
            </w:r>
          </w:p>
        </w:tc>
        <w:tc>
          <w:tcPr>
            <w:tcW w:w="1890" w:type="dxa"/>
            <w:tcBorders>
              <w:bottom w:val="single" w:sz="4" w:space="0" w:color="000000"/>
            </w:tcBorders>
          </w:tcPr>
          <w:p w:rsidR="00DB50FF" w:rsidRPr="00570E32" w:rsidRDefault="00DB50FF" w:rsidP="00DB50FF">
            <w:pPr>
              <w:snapToGrid w:val="0"/>
              <w:rPr>
                <w:color w:val="auto"/>
                <w:sz w:val="22"/>
                <w:lang w:val="en-CA"/>
              </w:rPr>
            </w:pPr>
            <w:r w:rsidRPr="00570E32">
              <w:rPr>
                <w:color w:val="auto"/>
                <w:sz w:val="22"/>
                <w:lang w:val="en-CA"/>
              </w:rPr>
              <w:t>Stephanie Ho</w:t>
            </w:r>
          </w:p>
        </w:tc>
        <w:tc>
          <w:tcPr>
            <w:tcW w:w="540" w:type="dxa"/>
            <w:tcBorders>
              <w:left w:val="single" w:sz="4" w:space="0" w:color="000000"/>
              <w:bottom w:val="single" w:sz="4" w:space="0" w:color="000000"/>
            </w:tcBorders>
          </w:tcPr>
          <w:p w:rsidR="00DB50FF" w:rsidRPr="00570E32" w:rsidRDefault="00DB50FF" w:rsidP="00DB50FF">
            <w:pPr>
              <w:snapToGrid w:val="0"/>
              <w:rPr>
                <w:rFonts w:eastAsia="PMingLiU"/>
                <w:b/>
                <w:color w:val="auto"/>
                <w:sz w:val="22"/>
                <w:lang w:val="en-CA"/>
              </w:rPr>
            </w:pPr>
            <w:r w:rsidRPr="00570E32">
              <w:rPr>
                <w:rFonts w:ascii="Wingdings" w:hAnsi="Wingdings"/>
                <w:b/>
                <w:color w:val="auto"/>
                <w:sz w:val="22"/>
                <w:lang w:val="en-CA"/>
              </w:rPr>
              <w:t></w:t>
            </w:r>
          </w:p>
        </w:tc>
      </w:tr>
      <w:tr w:rsidR="00DB50FF" w:rsidRPr="00570E32">
        <w:tc>
          <w:tcPr>
            <w:tcW w:w="2610" w:type="dxa"/>
          </w:tcPr>
          <w:p w:rsidR="00DB50FF" w:rsidRPr="00570E32" w:rsidRDefault="00DB50FF" w:rsidP="00DB50FF">
            <w:pPr>
              <w:snapToGrid w:val="0"/>
              <w:rPr>
                <w:b/>
                <w:bCs/>
                <w:color w:val="auto"/>
                <w:sz w:val="22"/>
                <w:lang w:val="en-CA"/>
              </w:rPr>
            </w:pPr>
            <w:r w:rsidRPr="00570E32">
              <w:rPr>
                <w:b/>
                <w:bCs/>
                <w:color w:val="auto"/>
                <w:sz w:val="22"/>
                <w:lang w:val="en-CA"/>
              </w:rPr>
              <w:t>Junior Rep</w:t>
            </w:r>
          </w:p>
        </w:tc>
        <w:tc>
          <w:tcPr>
            <w:tcW w:w="2210" w:type="dxa"/>
            <w:tcBorders>
              <w:top w:val="single" w:sz="4" w:space="0" w:color="000000"/>
              <w:bottom w:val="single" w:sz="4" w:space="0" w:color="000000"/>
            </w:tcBorders>
          </w:tcPr>
          <w:p w:rsidR="00DB50FF" w:rsidRPr="00570E32" w:rsidRDefault="00DB50FF" w:rsidP="00DB50FF">
            <w:pPr>
              <w:snapToGrid w:val="0"/>
              <w:rPr>
                <w:color w:val="auto"/>
                <w:sz w:val="22"/>
                <w:lang w:val="en-CA"/>
              </w:rPr>
            </w:pPr>
            <w:r w:rsidRPr="00570E32">
              <w:rPr>
                <w:color w:val="auto"/>
                <w:sz w:val="22"/>
                <w:lang w:val="en-CA"/>
              </w:rPr>
              <w:t>Stephen Huynh</w:t>
            </w:r>
          </w:p>
        </w:tc>
        <w:tc>
          <w:tcPr>
            <w:tcW w:w="760" w:type="dxa"/>
            <w:tcBorders>
              <w:top w:val="single" w:sz="4" w:space="0" w:color="000000"/>
              <w:left w:val="single" w:sz="4" w:space="0" w:color="000000"/>
              <w:bottom w:val="single" w:sz="4" w:space="0" w:color="000000"/>
            </w:tcBorders>
          </w:tcPr>
          <w:p w:rsidR="00DB50FF" w:rsidRPr="00570E32" w:rsidRDefault="00DB50FF" w:rsidP="00DB50FF">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DB50FF" w:rsidRPr="00570E32" w:rsidRDefault="00DB50FF" w:rsidP="00DB50FF">
            <w:pPr>
              <w:snapToGrid w:val="0"/>
              <w:rPr>
                <w:b/>
                <w:bCs/>
                <w:color w:val="auto"/>
                <w:sz w:val="22"/>
                <w:lang w:val="en-CA"/>
              </w:rPr>
            </w:pPr>
            <w:r w:rsidRPr="00570E32">
              <w:rPr>
                <w:b/>
                <w:bCs/>
                <w:color w:val="auto"/>
                <w:sz w:val="22"/>
                <w:lang w:val="en-CA"/>
              </w:rPr>
              <w:t>4</w:t>
            </w:r>
            <w:r w:rsidRPr="00570E32">
              <w:rPr>
                <w:b/>
                <w:bCs/>
                <w:color w:val="auto"/>
                <w:sz w:val="22"/>
                <w:vertAlign w:val="superscript"/>
                <w:lang w:val="en-CA"/>
              </w:rPr>
              <w:t>th</w:t>
            </w:r>
            <w:r w:rsidRPr="00570E32">
              <w:rPr>
                <w:b/>
                <w:bCs/>
                <w:color w:val="auto"/>
                <w:sz w:val="22"/>
                <w:lang w:val="en-CA"/>
              </w:rPr>
              <w:t xml:space="preserve"> year rep</w:t>
            </w:r>
          </w:p>
        </w:tc>
        <w:tc>
          <w:tcPr>
            <w:tcW w:w="1890" w:type="dxa"/>
            <w:tcBorders>
              <w:top w:val="single" w:sz="4" w:space="0" w:color="000000"/>
              <w:bottom w:val="single" w:sz="4" w:space="0" w:color="000000"/>
            </w:tcBorders>
          </w:tcPr>
          <w:p w:rsidR="00DB50FF" w:rsidRPr="00570E32" w:rsidRDefault="00DB50FF" w:rsidP="00DB50FF">
            <w:pPr>
              <w:rPr>
                <w:color w:val="auto"/>
                <w:sz w:val="22"/>
              </w:rPr>
            </w:pPr>
            <w:r w:rsidRPr="00570E32">
              <w:rPr>
                <w:color w:val="auto"/>
                <w:sz w:val="22"/>
              </w:rPr>
              <w:t xml:space="preserve">Irfan Rajani </w:t>
            </w:r>
            <w:r w:rsidRPr="00570E32">
              <w:rPr>
                <w:color w:val="auto"/>
                <w:sz w:val="22"/>
              </w:rPr>
              <w:br/>
              <w:t>(Term 1)</w:t>
            </w:r>
            <w:r w:rsidRPr="00570E32">
              <w:rPr>
                <w:color w:val="auto"/>
                <w:sz w:val="22"/>
              </w:rPr>
              <w:br/>
            </w:r>
          </w:p>
          <w:p w:rsidR="00DB50FF" w:rsidRPr="00570E32" w:rsidRDefault="00DB50FF" w:rsidP="00DB50FF">
            <w:pPr>
              <w:rPr>
                <w:color w:val="auto"/>
                <w:sz w:val="22"/>
              </w:rPr>
            </w:pPr>
            <w:r w:rsidRPr="00570E32">
              <w:rPr>
                <w:color w:val="auto"/>
                <w:sz w:val="22"/>
              </w:rPr>
              <w:t xml:space="preserve">Charles Yu </w:t>
            </w:r>
          </w:p>
          <w:p w:rsidR="00DB50FF" w:rsidRPr="00570E32" w:rsidRDefault="00DB50FF" w:rsidP="00DB50FF">
            <w:pPr>
              <w:rPr>
                <w:color w:val="auto"/>
                <w:sz w:val="22"/>
              </w:rPr>
            </w:pPr>
            <w:r w:rsidRPr="00570E32">
              <w:rPr>
                <w:color w:val="auto"/>
                <w:sz w:val="22"/>
              </w:rPr>
              <w:t>(Term 2)</w:t>
            </w:r>
          </w:p>
        </w:tc>
        <w:tc>
          <w:tcPr>
            <w:tcW w:w="540" w:type="dxa"/>
            <w:tcBorders>
              <w:top w:val="single" w:sz="4" w:space="0" w:color="000000"/>
              <w:left w:val="single" w:sz="4" w:space="0" w:color="000000"/>
              <w:bottom w:val="single" w:sz="4" w:space="0" w:color="000000"/>
            </w:tcBorders>
          </w:tcPr>
          <w:p w:rsidR="00DB50FF" w:rsidRPr="00570E32" w:rsidRDefault="00DB50FF" w:rsidP="00DB50FF">
            <w:pPr>
              <w:snapToGrid w:val="0"/>
              <w:rPr>
                <w:rFonts w:ascii="Wingdings" w:hAnsi="Wingdings"/>
                <w:b/>
                <w:color w:val="auto"/>
                <w:sz w:val="22"/>
                <w:lang w:val="en-CA"/>
              </w:rPr>
            </w:pPr>
            <w:r w:rsidRPr="00570E32">
              <w:rPr>
                <w:rFonts w:ascii="Wingdings" w:hAnsi="Wingdings"/>
                <w:b/>
                <w:color w:val="auto"/>
                <w:sz w:val="22"/>
                <w:lang w:val="en-CA"/>
              </w:rPr>
              <w:t></w:t>
            </w:r>
          </w:p>
          <w:p w:rsidR="00DB50FF" w:rsidRPr="00570E32" w:rsidRDefault="00DB50FF" w:rsidP="00DB50FF">
            <w:pPr>
              <w:rPr>
                <w:rFonts w:eastAsia="PMingLiU"/>
                <w:b/>
                <w:color w:val="auto"/>
                <w:sz w:val="22"/>
                <w:lang w:val="en-CA"/>
              </w:rPr>
            </w:pPr>
          </w:p>
          <w:p w:rsidR="00DB50FF" w:rsidRPr="00570E32" w:rsidRDefault="00DB50FF" w:rsidP="00DB50FF">
            <w:pPr>
              <w:rPr>
                <w:rFonts w:eastAsia="PMingLiU"/>
                <w:b/>
                <w:color w:val="auto"/>
                <w:sz w:val="22"/>
                <w:lang w:val="en-CA"/>
              </w:rPr>
            </w:pPr>
          </w:p>
          <w:p w:rsidR="00DB50FF" w:rsidRPr="00570E32" w:rsidRDefault="00DB50FF" w:rsidP="00DB50FF">
            <w:pPr>
              <w:rPr>
                <w:rFonts w:eastAsia="PMingLiU"/>
                <w:b/>
                <w:color w:val="auto"/>
                <w:sz w:val="22"/>
                <w:lang w:val="en-CA"/>
              </w:rPr>
            </w:pPr>
            <w:r w:rsidRPr="00570E32">
              <w:rPr>
                <w:rFonts w:eastAsia="PMingLiU"/>
                <w:b/>
                <w:color w:val="auto"/>
                <w:sz w:val="22"/>
                <w:lang w:val="en-CA"/>
              </w:rPr>
              <w:t>-</w:t>
            </w:r>
          </w:p>
        </w:tc>
      </w:tr>
      <w:tr w:rsidR="00DB50FF" w:rsidRPr="00570E32">
        <w:trPr>
          <w:trHeight w:val="602"/>
        </w:trPr>
        <w:tc>
          <w:tcPr>
            <w:tcW w:w="2610" w:type="dxa"/>
          </w:tcPr>
          <w:p w:rsidR="00DB50FF" w:rsidRPr="00570E32" w:rsidRDefault="00DB50FF" w:rsidP="00DB50FF">
            <w:pPr>
              <w:pStyle w:val="Heading2"/>
              <w:snapToGrid w:val="0"/>
              <w:rPr>
                <w:rFonts w:ascii="Times New Roman" w:hAnsi="Times New Roman"/>
                <w:i/>
                <w:color w:val="auto"/>
                <w:sz w:val="22"/>
                <w:lang w:eastAsia="en-US"/>
              </w:rPr>
            </w:pPr>
            <w:r w:rsidRPr="00570E32">
              <w:rPr>
                <w:rFonts w:ascii="Times New Roman" w:hAnsi="Times New Roman"/>
                <w:color w:val="auto"/>
                <w:sz w:val="22"/>
                <w:lang w:eastAsia="en-US"/>
              </w:rPr>
              <w:t>Faculty Co-Advisors</w:t>
            </w:r>
          </w:p>
        </w:tc>
        <w:tc>
          <w:tcPr>
            <w:tcW w:w="2210" w:type="dxa"/>
            <w:tcBorders>
              <w:top w:val="single" w:sz="4" w:space="0" w:color="000000"/>
              <w:bottom w:val="single" w:sz="4" w:space="0" w:color="000000"/>
            </w:tcBorders>
          </w:tcPr>
          <w:p w:rsidR="00DB50FF" w:rsidRPr="00570E32" w:rsidRDefault="00DB50FF" w:rsidP="00DB50FF">
            <w:pPr>
              <w:rPr>
                <w:color w:val="auto"/>
                <w:sz w:val="22"/>
                <w:lang w:val="en-CA"/>
              </w:rPr>
            </w:pPr>
            <w:r w:rsidRPr="00570E32">
              <w:rPr>
                <w:color w:val="auto"/>
                <w:sz w:val="22"/>
                <w:lang w:val="en-CA"/>
              </w:rPr>
              <w:t>Paulo Tchen</w:t>
            </w:r>
          </w:p>
          <w:p w:rsidR="00DB50FF" w:rsidRPr="00570E32" w:rsidRDefault="00DB50FF" w:rsidP="00DB50FF">
            <w:pPr>
              <w:rPr>
                <w:color w:val="auto"/>
                <w:sz w:val="22"/>
                <w:lang w:val="en-CA"/>
              </w:rPr>
            </w:pPr>
            <w:r w:rsidRPr="00570E32">
              <w:rPr>
                <w:color w:val="auto"/>
                <w:sz w:val="22"/>
                <w:lang w:val="en-CA"/>
              </w:rPr>
              <w:t>Dr K. Seto</w:t>
            </w:r>
          </w:p>
        </w:tc>
        <w:tc>
          <w:tcPr>
            <w:tcW w:w="760" w:type="dxa"/>
            <w:tcBorders>
              <w:top w:val="single" w:sz="4" w:space="0" w:color="000000"/>
              <w:left w:val="single" w:sz="4" w:space="0" w:color="000000"/>
              <w:bottom w:val="single" w:sz="4" w:space="0" w:color="000000"/>
            </w:tcBorders>
          </w:tcPr>
          <w:p w:rsidR="00DB50FF" w:rsidRPr="00570E32" w:rsidRDefault="00DB50FF" w:rsidP="00DB50FF">
            <w:pPr>
              <w:snapToGrid w:val="0"/>
              <w:rPr>
                <w:rFonts w:eastAsia="PMingLiU"/>
                <w:b/>
                <w:color w:val="auto"/>
                <w:sz w:val="22"/>
                <w:lang w:val="en-CA"/>
              </w:rPr>
            </w:pPr>
            <w:r w:rsidRPr="00570E32">
              <w:rPr>
                <w:rFonts w:ascii="Wingdings" w:hAnsi="Wingdings"/>
                <w:b/>
                <w:color w:val="auto"/>
                <w:sz w:val="22"/>
                <w:lang w:val="en-CA"/>
              </w:rPr>
              <w:t></w:t>
            </w:r>
          </w:p>
          <w:p w:rsidR="00DB50FF" w:rsidRPr="00570E32" w:rsidRDefault="00DB50FF" w:rsidP="00DB50FF">
            <w:pPr>
              <w:snapToGrid w:val="0"/>
              <w:rPr>
                <w:rFonts w:eastAsia="PMingLiU"/>
                <w:b/>
                <w:color w:val="auto"/>
                <w:sz w:val="22"/>
                <w:lang w:val="en-CA"/>
              </w:rPr>
            </w:pPr>
            <w:r w:rsidRPr="00570E32">
              <w:rPr>
                <w:rFonts w:eastAsia="PMingLiU"/>
                <w:b/>
                <w:color w:val="auto"/>
                <w:sz w:val="22"/>
                <w:lang w:val="en-CA"/>
              </w:rPr>
              <w:t>-</w:t>
            </w:r>
          </w:p>
        </w:tc>
        <w:tc>
          <w:tcPr>
            <w:tcW w:w="1980" w:type="dxa"/>
          </w:tcPr>
          <w:p w:rsidR="00DB50FF" w:rsidRPr="00570E32" w:rsidRDefault="00DB50FF" w:rsidP="00DB50FF">
            <w:pPr>
              <w:snapToGrid w:val="0"/>
              <w:rPr>
                <w:b/>
                <w:bCs/>
                <w:color w:val="auto"/>
                <w:sz w:val="22"/>
                <w:lang w:val="en-CA"/>
              </w:rPr>
            </w:pPr>
            <w:r w:rsidRPr="00570E32">
              <w:rPr>
                <w:b/>
                <w:bCs/>
                <w:color w:val="auto"/>
                <w:sz w:val="22"/>
                <w:lang w:val="en-CA"/>
              </w:rPr>
              <w:t>3</w:t>
            </w:r>
            <w:r w:rsidRPr="00570E32">
              <w:rPr>
                <w:b/>
                <w:bCs/>
                <w:color w:val="auto"/>
                <w:sz w:val="22"/>
                <w:vertAlign w:val="superscript"/>
                <w:lang w:val="en-CA"/>
              </w:rPr>
              <w:t>rd</w:t>
            </w:r>
            <w:r w:rsidRPr="00570E32">
              <w:rPr>
                <w:b/>
                <w:bCs/>
                <w:color w:val="auto"/>
                <w:sz w:val="22"/>
                <w:lang w:val="en-CA"/>
              </w:rPr>
              <w:t xml:space="preserve"> year rep</w:t>
            </w:r>
          </w:p>
        </w:tc>
        <w:tc>
          <w:tcPr>
            <w:tcW w:w="1890" w:type="dxa"/>
            <w:tcBorders>
              <w:top w:val="single" w:sz="4" w:space="0" w:color="000000"/>
              <w:bottom w:val="single" w:sz="4" w:space="0" w:color="000000"/>
            </w:tcBorders>
          </w:tcPr>
          <w:p w:rsidR="00DB50FF" w:rsidRPr="00570E32" w:rsidRDefault="00DB50FF" w:rsidP="00DB50FF">
            <w:pPr>
              <w:snapToGrid w:val="0"/>
              <w:rPr>
                <w:color w:val="auto"/>
                <w:sz w:val="22"/>
                <w:lang w:val="en-CA"/>
              </w:rPr>
            </w:pPr>
            <w:r w:rsidRPr="00570E32">
              <w:rPr>
                <w:color w:val="auto"/>
                <w:sz w:val="22"/>
                <w:lang w:val="en-CA"/>
              </w:rPr>
              <w:t>Shaylee Peterson</w:t>
            </w:r>
          </w:p>
          <w:p w:rsidR="00DB50FF" w:rsidRPr="00570E32" w:rsidRDefault="00DB50FF" w:rsidP="00DB50FF">
            <w:pPr>
              <w:snapToGrid w:val="0"/>
              <w:rPr>
                <w:rFonts w:eastAsia="PMingLiU"/>
                <w:color w:val="auto"/>
                <w:sz w:val="22"/>
                <w:lang w:val="en-CA"/>
              </w:rPr>
            </w:pPr>
          </w:p>
        </w:tc>
        <w:tc>
          <w:tcPr>
            <w:tcW w:w="540" w:type="dxa"/>
            <w:tcBorders>
              <w:top w:val="single" w:sz="4" w:space="0" w:color="000000"/>
              <w:left w:val="single" w:sz="4" w:space="0" w:color="000000"/>
              <w:bottom w:val="single" w:sz="4" w:space="0" w:color="000000"/>
            </w:tcBorders>
          </w:tcPr>
          <w:p w:rsidR="00DB50FF" w:rsidRPr="00570E32" w:rsidRDefault="00DB50FF" w:rsidP="00DB50FF">
            <w:pPr>
              <w:snapToGrid w:val="0"/>
              <w:rPr>
                <w:rFonts w:ascii="Wingdings" w:hAnsi="Wingdings"/>
                <w:b/>
                <w:color w:val="auto"/>
                <w:sz w:val="22"/>
                <w:lang w:val="en-CA"/>
              </w:rPr>
            </w:pPr>
            <w:r w:rsidRPr="00570E32">
              <w:rPr>
                <w:rFonts w:ascii="Wingdings" w:hAnsi="Wingdings"/>
                <w:b/>
                <w:color w:val="auto"/>
                <w:sz w:val="22"/>
                <w:lang w:val="en-CA"/>
              </w:rPr>
              <w:t></w:t>
            </w:r>
          </w:p>
          <w:p w:rsidR="00DB50FF" w:rsidRPr="00570E32" w:rsidRDefault="00DB50FF" w:rsidP="00DB50FF">
            <w:pPr>
              <w:snapToGrid w:val="0"/>
              <w:rPr>
                <w:rFonts w:ascii="Wingdings" w:hAnsi="Wingdings"/>
                <w:b/>
                <w:color w:val="auto"/>
                <w:sz w:val="22"/>
                <w:lang w:val="en-CA"/>
              </w:rPr>
            </w:pPr>
          </w:p>
        </w:tc>
      </w:tr>
      <w:tr w:rsidR="00DB50FF" w:rsidRPr="00570E32">
        <w:tc>
          <w:tcPr>
            <w:tcW w:w="2610" w:type="dxa"/>
          </w:tcPr>
          <w:p w:rsidR="00DB50FF" w:rsidRPr="00570E32" w:rsidRDefault="00DB50FF" w:rsidP="00DB50FF">
            <w:pPr>
              <w:snapToGrid w:val="0"/>
              <w:rPr>
                <w:b/>
                <w:bCs/>
                <w:color w:val="auto"/>
                <w:sz w:val="22"/>
                <w:lang w:val="en-CA"/>
              </w:rPr>
            </w:pPr>
            <w:r w:rsidRPr="00570E32">
              <w:rPr>
                <w:b/>
                <w:bCs/>
                <w:color w:val="auto"/>
                <w:sz w:val="22"/>
                <w:lang w:val="en-CA"/>
              </w:rPr>
              <w:t>Secretary</w:t>
            </w:r>
          </w:p>
        </w:tc>
        <w:tc>
          <w:tcPr>
            <w:tcW w:w="2210" w:type="dxa"/>
            <w:tcBorders>
              <w:top w:val="single" w:sz="4" w:space="0" w:color="000000"/>
              <w:bottom w:val="single" w:sz="4" w:space="0" w:color="000000"/>
            </w:tcBorders>
          </w:tcPr>
          <w:p w:rsidR="00DB50FF" w:rsidRPr="00570E32" w:rsidRDefault="00DB50FF" w:rsidP="00DB50FF">
            <w:pPr>
              <w:snapToGrid w:val="0"/>
              <w:rPr>
                <w:rFonts w:eastAsia="PMingLiU"/>
                <w:color w:val="auto"/>
                <w:sz w:val="22"/>
                <w:lang w:val="en-CA"/>
              </w:rPr>
            </w:pPr>
            <w:r w:rsidRPr="00570E32">
              <w:rPr>
                <w:rFonts w:eastAsia="PMingLiU"/>
                <w:color w:val="auto"/>
                <w:sz w:val="22"/>
                <w:lang w:val="en-CA"/>
              </w:rPr>
              <w:t>Leanne Leung</w:t>
            </w:r>
          </w:p>
        </w:tc>
        <w:tc>
          <w:tcPr>
            <w:tcW w:w="760" w:type="dxa"/>
            <w:tcBorders>
              <w:top w:val="single" w:sz="4" w:space="0" w:color="000000"/>
              <w:left w:val="single" w:sz="4" w:space="0" w:color="000000"/>
              <w:bottom w:val="single" w:sz="4" w:space="0" w:color="000000"/>
            </w:tcBorders>
          </w:tcPr>
          <w:p w:rsidR="00DB50FF" w:rsidRPr="00570E32" w:rsidRDefault="00DB50FF" w:rsidP="00DB50FF">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DB50FF" w:rsidRPr="00570E32" w:rsidRDefault="00DB50FF" w:rsidP="00DB50FF">
            <w:pPr>
              <w:snapToGrid w:val="0"/>
              <w:rPr>
                <w:b/>
                <w:bCs/>
                <w:color w:val="auto"/>
                <w:sz w:val="22"/>
                <w:lang w:val="en-CA"/>
              </w:rPr>
            </w:pPr>
            <w:r w:rsidRPr="00570E32">
              <w:rPr>
                <w:b/>
                <w:bCs/>
                <w:color w:val="auto"/>
                <w:sz w:val="22"/>
                <w:lang w:val="en-CA"/>
              </w:rPr>
              <w:t>2</w:t>
            </w:r>
            <w:r w:rsidRPr="00570E32">
              <w:rPr>
                <w:b/>
                <w:bCs/>
                <w:color w:val="auto"/>
                <w:sz w:val="22"/>
                <w:vertAlign w:val="superscript"/>
                <w:lang w:val="en-CA"/>
              </w:rPr>
              <w:t>nd</w:t>
            </w:r>
            <w:r w:rsidRPr="00570E32">
              <w:rPr>
                <w:b/>
                <w:bCs/>
                <w:color w:val="auto"/>
                <w:sz w:val="22"/>
                <w:lang w:val="en-CA"/>
              </w:rPr>
              <w:t xml:space="preserve"> year rep</w:t>
            </w:r>
          </w:p>
        </w:tc>
        <w:tc>
          <w:tcPr>
            <w:tcW w:w="1890" w:type="dxa"/>
            <w:tcBorders>
              <w:top w:val="single" w:sz="4" w:space="0" w:color="000000"/>
              <w:bottom w:val="single" w:sz="4" w:space="0" w:color="000000"/>
            </w:tcBorders>
          </w:tcPr>
          <w:p w:rsidR="00DB50FF" w:rsidRPr="00570E32" w:rsidRDefault="00DB50FF" w:rsidP="00DB50FF">
            <w:pPr>
              <w:snapToGrid w:val="0"/>
              <w:rPr>
                <w:rFonts w:eastAsia="PMingLiU"/>
                <w:color w:val="auto"/>
                <w:sz w:val="22"/>
                <w:lang w:val="en-CA"/>
              </w:rPr>
            </w:pPr>
            <w:r w:rsidRPr="00570E32">
              <w:rPr>
                <w:rFonts w:eastAsia="PMingLiU"/>
                <w:color w:val="auto"/>
                <w:sz w:val="22"/>
                <w:lang w:val="en-CA"/>
              </w:rPr>
              <w:t>Lisa Lix</w:t>
            </w:r>
          </w:p>
        </w:tc>
        <w:tc>
          <w:tcPr>
            <w:tcW w:w="540" w:type="dxa"/>
            <w:tcBorders>
              <w:top w:val="single" w:sz="4" w:space="0" w:color="000000"/>
              <w:left w:val="single" w:sz="4" w:space="0" w:color="000000"/>
              <w:bottom w:val="single" w:sz="4" w:space="0" w:color="000000"/>
            </w:tcBorders>
          </w:tcPr>
          <w:p w:rsidR="00DB50FF" w:rsidRPr="00570E32" w:rsidRDefault="00DB50FF" w:rsidP="00DB50FF">
            <w:pPr>
              <w:snapToGrid w:val="0"/>
              <w:rPr>
                <w:rFonts w:ascii="Wingdings" w:hAnsi="Wingdings"/>
                <w:b/>
                <w:color w:val="auto"/>
                <w:sz w:val="22"/>
                <w:lang w:val="en-CA"/>
              </w:rPr>
            </w:pPr>
            <w:r w:rsidRPr="00570E32">
              <w:rPr>
                <w:rFonts w:ascii="Wingdings" w:hAnsi="Wingdings"/>
                <w:b/>
                <w:color w:val="auto"/>
                <w:sz w:val="22"/>
                <w:lang w:val="en-CA"/>
              </w:rPr>
              <w:t></w:t>
            </w:r>
          </w:p>
        </w:tc>
      </w:tr>
      <w:tr w:rsidR="00DB50FF" w:rsidRPr="00570E32">
        <w:tc>
          <w:tcPr>
            <w:tcW w:w="2610" w:type="dxa"/>
          </w:tcPr>
          <w:p w:rsidR="00DB50FF" w:rsidRPr="00570E32" w:rsidRDefault="00DB50FF" w:rsidP="00DB50FF">
            <w:pPr>
              <w:snapToGrid w:val="0"/>
              <w:rPr>
                <w:b/>
                <w:bCs/>
                <w:color w:val="auto"/>
                <w:sz w:val="22"/>
                <w:lang w:val="en-CA"/>
              </w:rPr>
            </w:pPr>
            <w:r w:rsidRPr="00570E32">
              <w:rPr>
                <w:b/>
                <w:bCs/>
                <w:color w:val="auto"/>
                <w:sz w:val="22"/>
                <w:lang w:val="en-CA"/>
              </w:rPr>
              <w:t>Treasurer</w:t>
            </w:r>
          </w:p>
        </w:tc>
        <w:tc>
          <w:tcPr>
            <w:tcW w:w="2210" w:type="dxa"/>
            <w:tcBorders>
              <w:top w:val="single" w:sz="4" w:space="0" w:color="000000"/>
              <w:bottom w:val="single" w:sz="4" w:space="0" w:color="000000"/>
            </w:tcBorders>
          </w:tcPr>
          <w:p w:rsidR="00DB50FF" w:rsidRPr="00570E32" w:rsidRDefault="00DB50FF" w:rsidP="00DB50FF">
            <w:pPr>
              <w:snapToGrid w:val="0"/>
              <w:rPr>
                <w:rFonts w:eastAsia="PMingLiU"/>
                <w:color w:val="auto"/>
                <w:sz w:val="22"/>
                <w:lang w:val="en-CA"/>
              </w:rPr>
            </w:pPr>
            <w:r w:rsidRPr="00570E32">
              <w:rPr>
                <w:color w:val="auto"/>
                <w:sz w:val="22"/>
                <w:lang w:val="en-CA"/>
              </w:rPr>
              <w:t>Vivien Hu</w:t>
            </w:r>
          </w:p>
        </w:tc>
        <w:tc>
          <w:tcPr>
            <w:tcW w:w="760" w:type="dxa"/>
            <w:tcBorders>
              <w:top w:val="single" w:sz="4" w:space="0" w:color="000000"/>
              <w:left w:val="single" w:sz="4" w:space="0" w:color="000000"/>
              <w:bottom w:val="single" w:sz="4" w:space="0" w:color="000000"/>
            </w:tcBorders>
          </w:tcPr>
          <w:p w:rsidR="00DB50FF" w:rsidRPr="00570E32" w:rsidRDefault="00DB50FF" w:rsidP="00DB50FF">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DB50FF" w:rsidRPr="00570E32" w:rsidRDefault="00DB50FF" w:rsidP="00DB50FF">
            <w:pPr>
              <w:snapToGrid w:val="0"/>
              <w:rPr>
                <w:b/>
                <w:bCs/>
                <w:color w:val="auto"/>
                <w:sz w:val="22"/>
                <w:lang w:val="en-CA"/>
              </w:rPr>
            </w:pPr>
            <w:r w:rsidRPr="00570E32">
              <w:rPr>
                <w:b/>
                <w:bCs/>
                <w:color w:val="auto"/>
                <w:sz w:val="22"/>
                <w:lang w:val="en-CA"/>
              </w:rPr>
              <w:t>1</w:t>
            </w:r>
            <w:r w:rsidRPr="00570E32">
              <w:rPr>
                <w:b/>
                <w:bCs/>
                <w:color w:val="auto"/>
                <w:sz w:val="22"/>
                <w:vertAlign w:val="superscript"/>
                <w:lang w:val="en-CA"/>
              </w:rPr>
              <w:t>st</w:t>
            </w:r>
            <w:r w:rsidRPr="00570E32">
              <w:rPr>
                <w:b/>
                <w:bCs/>
                <w:color w:val="auto"/>
                <w:sz w:val="22"/>
                <w:lang w:val="en-CA"/>
              </w:rPr>
              <w:t xml:space="preserve"> year rep</w:t>
            </w:r>
          </w:p>
        </w:tc>
        <w:tc>
          <w:tcPr>
            <w:tcW w:w="1890" w:type="dxa"/>
            <w:tcBorders>
              <w:top w:val="single" w:sz="4" w:space="0" w:color="000000"/>
              <w:bottom w:val="single" w:sz="4" w:space="0" w:color="000000"/>
            </w:tcBorders>
          </w:tcPr>
          <w:p w:rsidR="00DB50FF" w:rsidRPr="00570E32" w:rsidRDefault="00DB50FF" w:rsidP="00DB50FF">
            <w:pPr>
              <w:snapToGrid w:val="0"/>
              <w:rPr>
                <w:rFonts w:eastAsia="PMingLiU"/>
                <w:color w:val="auto"/>
                <w:sz w:val="22"/>
                <w:lang w:val="en-CA"/>
              </w:rPr>
            </w:pPr>
            <w:r w:rsidRPr="00570E32">
              <w:rPr>
                <w:rFonts w:eastAsia="PMingLiU"/>
                <w:color w:val="auto"/>
                <w:sz w:val="22"/>
                <w:lang w:val="en-CA"/>
              </w:rPr>
              <w:t xml:space="preserve">Kathy Sheng </w:t>
            </w:r>
          </w:p>
        </w:tc>
        <w:tc>
          <w:tcPr>
            <w:tcW w:w="540" w:type="dxa"/>
            <w:tcBorders>
              <w:top w:val="single" w:sz="4" w:space="0" w:color="000000"/>
              <w:left w:val="single" w:sz="4" w:space="0" w:color="000000"/>
              <w:bottom w:val="single" w:sz="4" w:space="0" w:color="000000"/>
            </w:tcBorders>
          </w:tcPr>
          <w:p w:rsidR="00DB50FF" w:rsidRPr="00570E32" w:rsidRDefault="00DB50FF" w:rsidP="00DB50FF">
            <w:pPr>
              <w:snapToGrid w:val="0"/>
              <w:rPr>
                <w:b/>
                <w:color w:val="auto"/>
                <w:sz w:val="22"/>
                <w:lang w:val="en-CA"/>
              </w:rPr>
            </w:pPr>
            <w:r>
              <w:rPr>
                <w:b/>
                <w:color w:val="auto"/>
                <w:sz w:val="22"/>
                <w:lang w:val="en-CA"/>
              </w:rPr>
              <w:t>-</w:t>
            </w:r>
          </w:p>
        </w:tc>
      </w:tr>
      <w:tr w:rsidR="00DB50FF" w:rsidRPr="00570E32">
        <w:tc>
          <w:tcPr>
            <w:tcW w:w="2610" w:type="dxa"/>
          </w:tcPr>
          <w:p w:rsidR="00DB50FF" w:rsidRPr="00570E32" w:rsidRDefault="00DB50FF" w:rsidP="00DB50FF">
            <w:pPr>
              <w:snapToGrid w:val="0"/>
              <w:rPr>
                <w:b/>
                <w:bCs/>
                <w:color w:val="auto"/>
                <w:sz w:val="22"/>
                <w:lang w:val="en-CA"/>
              </w:rPr>
            </w:pPr>
            <w:r w:rsidRPr="00570E32">
              <w:rPr>
                <w:b/>
                <w:bCs/>
                <w:color w:val="auto"/>
                <w:sz w:val="22"/>
                <w:lang w:val="en-CA"/>
              </w:rPr>
              <w:t>Community Ed. Coord</w:t>
            </w:r>
          </w:p>
        </w:tc>
        <w:tc>
          <w:tcPr>
            <w:tcW w:w="2210" w:type="dxa"/>
            <w:tcBorders>
              <w:top w:val="single" w:sz="4" w:space="0" w:color="000000"/>
              <w:bottom w:val="single" w:sz="4" w:space="0" w:color="000000"/>
            </w:tcBorders>
          </w:tcPr>
          <w:p w:rsidR="00DB50FF" w:rsidRPr="00570E32" w:rsidRDefault="00DB50FF" w:rsidP="00DB50FF">
            <w:pPr>
              <w:snapToGrid w:val="0"/>
              <w:rPr>
                <w:color w:val="auto"/>
                <w:sz w:val="22"/>
              </w:rPr>
            </w:pPr>
            <w:r w:rsidRPr="00570E32">
              <w:rPr>
                <w:color w:val="auto"/>
                <w:sz w:val="22"/>
              </w:rPr>
              <w:t>Puneet Vashisht</w:t>
            </w:r>
          </w:p>
        </w:tc>
        <w:tc>
          <w:tcPr>
            <w:tcW w:w="760" w:type="dxa"/>
            <w:tcBorders>
              <w:top w:val="single" w:sz="4" w:space="0" w:color="000000"/>
              <w:left w:val="single" w:sz="4" w:space="0" w:color="000000"/>
              <w:bottom w:val="single" w:sz="4" w:space="0" w:color="000000"/>
            </w:tcBorders>
          </w:tcPr>
          <w:p w:rsidR="00DB50FF" w:rsidRPr="00570E32" w:rsidRDefault="00DB50FF" w:rsidP="00DB50FF">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DB50FF" w:rsidRPr="00570E32" w:rsidRDefault="00DB50FF" w:rsidP="00DB50FF">
            <w:pPr>
              <w:snapToGrid w:val="0"/>
              <w:rPr>
                <w:b/>
                <w:bCs/>
                <w:color w:val="auto"/>
                <w:sz w:val="22"/>
                <w:lang w:val="en-CA"/>
              </w:rPr>
            </w:pPr>
          </w:p>
        </w:tc>
        <w:tc>
          <w:tcPr>
            <w:tcW w:w="1890" w:type="dxa"/>
            <w:tcBorders>
              <w:top w:val="single" w:sz="4" w:space="0" w:color="000000"/>
              <w:bottom w:val="single" w:sz="4" w:space="0" w:color="000000"/>
            </w:tcBorders>
          </w:tcPr>
          <w:p w:rsidR="00DB50FF" w:rsidRPr="00570E32" w:rsidRDefault="00DB50FF" w:rsidP="00DB50FF">
            <w:pPr>
              <w:snapToGrid w:val="0"/>
              <w:rPr>
                <w:color w:val="auto"/>
                <w:sz w:val="22"/>
                <w:lang w:val="en-CA"/>
              </w:rPr>
            </w:pPr>
          </w:p>
        </w:tc>
        <w:tc>
          <w:tcPr>
            <w:tcW w:w="540" w:type="dxa"/>
            <w:tcBorders>
              <w:top w:val="single" w:sz="4" w:space="0" w:color="000000"/>
              <w:left w:val="single" w:sz="4" w:space="0" w:color="000000"/>
              <w:bottom w:val="single" w:sz="4" w:space="0" w:color="000000"/>
            </w:tcBorders>
          </w:tcPr>
          <w:p w:rsidR="00DB50FF" w:rsidRPr="00570E32" w:rsidRDefault="00DB50FF" w:rsidP="00DB50FF">
            <w:pPr>
              <w:snapToGrid w:val="0"/>
              <w:rPr>
                <w:b/>
                <w:color w:val="auto"/>
                <w:sz w:val="22"/>
                <w:lang w:val="en-CA"/>
              </w:rPr>
            </w:pPr>
          </w:p>
        </w:tc>
      </w:tr>
      <w:tr w:rsidR="00DB50FF" w:rsidRPr="00570E32">
        <w:tc>
          <w:tcPr>
            <w:tcW w:w="2610" w:type="dxa"/>
          </w:tcPr>
          <w:p w:rsidR="00DB50FF" w:rsidRPr="00570E32" w:rsidRDefault="00DB50FF" w:rsidP="00DB50FF">
            <w:pPr>
              <w:snapToGrid w:val="0"/>
              <w:rPr>
                <w:b/>
                <w:bCs/>
                <w:color w:val="auto"/>
                <w:sz w:val="22"/>
                <w:lang w:val="en-CA"/>
              </w:rPr>
            </w:pPr>
            <w:r w:rsidRPr="00570E32">
              <w:rPr>
                <w:b/>
                <w:bCs/>
                <w:color w:val="auto"/>
                <w:sz w:val="22"/>
                <w:lang w:val="en-CA"/>
              </w:rPr>
              <w:t>CAPSIL Editor</w:t>
            </w:r>
          </w:p>
        </w:tc>
        <w:tc>
          <w:tcPr>
            <w:tcW w:w="2210" w:type="dxa"/>
            <w:tcBorders>
              <w:top w:val="single" w:sz="4" w:space="0" w:color="000000"/>
              <w:bottom w:val="single" w:sz="4" w:space="0" w:color="000000"/>
            </w:tcBorders>
          </w:tcPr>
          <w:p w:rsidR="00DB50FF" w:rsidRPr="00570E32" w:rsidRDefault="00DB50FF" w:rsidP="00DB50FF">
            <w:pPr>
              <w:snapToGrid w:val="0"/>
              <w:rPr>
                <w:color w:val="auto"/>
                <w:sz w:val="22"/>
              </w:rPr>
            </w:pPr>
            <w:r w:rsidRPr="00570E32">
              <w:rPr>
                <w:color w:val="auto"/>
                <w:sz w:val="22"/>
              </w:rPr>
              <w:t>Katie Milbers</w:t>
            </w:r>
          </w:p>
        </w:tc>
        <w:tc>
          <w:tcPr>
            <w:tcW w:w="760" w:type="dxa"/>
            <w:tcBorders>
              <w:top w:val="single" w:sz="4" w:space="0" w:color="000000"/>
              <w:left w:val="single" w:sz="4" w:space="0" w:color="000000"/>
              <w:bottom w:val="single" w:sz="4" w:space="0" w:color="000000"/>
            </w:tcBorders>
          </w:tcPr>
          <w:p w:rsidR="00DB50FF" w:rsidRPr="00570E32" w:rsidRDefault="00DB50FF" w:rsidP="00DB50FF">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DB50FF" w:rsidRPr="00570E32" w:rsidRDefault="00DB50FF" w:rsidP="00DB50FF">
            <w:pPr>
              <w:snapToGrid w:val="0"/>
              <w:rPr>
                <w:b/>
                <w:bCs/>
                <w:color w:val="auto"/>
                <w:sz w:val="22"/>
                <w:lang w:val="en-CA"/>
              </w:rPr>
            </w:pPr>
            <w:r w:rsidRPr="00570E32">
              <w:rPr>
                <w:b/>
                <w:bCs/>
                <w:color w:val="auto"/>
                <w:sz w:val="22"/>
                <w:lang w:val="en-CA"/>
              </w:rPr>
              <w:t xml:space="preserve">CSHP Mem. Coord </w:t>
            </w:r>
          </w:p>
        </w:tc>
        <w:tc>
          <w:tcPr>
            <w:tcW w:w="1890" w:type="dxa"/>
            <w:tcBorders>
              <w:top w:val="single" w:sz="4" w:space="0" w:color="000000"/>
              <w:bottom w:val="single" w:sz="4" w:space="0" w:color="000000"/>
            </w:tcBorders>
          </w:tcPr>
          <w:p w:rsidR="00DB50FF" w:rsidRPr="00570E32" w:rsidRDefault="00DB50FF" w:rsidP="00DB50FF">
            <w:pPr>
              <w:snapToGrid w:val="0"/>
              <w:rPr>
                <w:color w:val="auto"/>
                <w:sz w:val="22"/>
                <w:lang w:val="en-CA"/>
              </w:rPr>
            </w:pPr>
            <w:r w:rsidRPr="00570E32">
              <w:rPr>
                <w:color w:val="auto"/>
                <w:sz w:val="22"/>
                <w:lang w:val="en-CA"/>
              </w:rPr>
              <w:t xml:space="preserve">Eric Wong </w:t>
            </w:r>
            <w:r w:rsidRPr="00570E32">
              <w:rPr>
                <w:color w:val="auto"/>
                <w:sz w:val="22"/>
                <w:lang w:val="en-CA"/>
              </w:rPr>
              <w:br/>
              <w:t>Yoshi Ito</w:t>
            </w:r>
          </w:p>
        </w:tc>
        <w:tc>
          <w:tcPr>
            <w:tcW w:w="540" w:type="dxa"/>
            <w:tcBorders>
              <w:top w:val="single" w:sz="4" w:space="0" w:color="000000"/>
              <w:left w:val="single" w:sz="4" w:space="0" w:color="000000"/>
              <w:bottom w:val="single" w:sz="4" w:space="0" w:color="000000"/>
            </w:tcBorders>
          </w:tcPr>
          <w:p w:rsidR="00DB50FF" w:rsidRPr="00570E32" w:rsidRDefault="00DB50FF" w:rsidP="00DB50FF">
            <w:pPr>
              <w:snapToGrid w:val="0"/>
              <w:rPr>
                <w:rFonts w:eastAsia="PMingLiU"/>
                <w:b/>
                <w:color w:val="auto"/>
                <w:sz w:val="22"/>
                <w:lang w:val="en-CA"/>
              </w:rPr>
            </w:pPr>
            <w:r w:rsidRPr="00570E32">
              <w:rPr>
                <w:rFonts w:ascii="Wingdings" w:hAnsi="Wingdings"/>
                <w:b/>
                <w:color w:val="auto"/>
                <w:sz w:val="22"/>
                <w:lang w:val="en-CA"/>
              </w:rPr>
              <w:t></w:t>
            </w:r>
          </w:p>
          <w:p w:rsidR="00DB50FF" w:rsidRPr="00570E32" w:rsidRDefault="00DB50FF" w:rsidP="00DB50FF">
            <w:pPr>
              <w:snapToGrid w:val="0"/>
              <w:rPr>
                <w:rFonts w:ascii="Wingdings" w:hAnsi="Wingdings"/>
                <w:b/>
                <w:color w:val="auto"/>
                <w:sz w:val="22"/>
                <w:lang w:val="en-CA"/>
              </w:rPr>
            </w:pPr>
            <w:r w:rsidRPr="00570E32">
              <w:rPr>
                <w:rFonts w:eastAsia="PMingLiU"/>
                <w:b/>
                <w:color w:val="auto"/>
                <w:sz w:val="22"/>
                <w:lang w:val="en-CA"/>
              </w:rPr>
              <w:t>-</w:t>
            </w:r>
          </w:p>
        </w:tc>
      </w:tr>
      <w:tr w:rsidR="00DB50FF" w:rsidRPr="00570E32">
        <w:tc>
          <w:tcPr>
            <w:tcW w:w="2610" w:type="dxa"/>
          </w:tcPr>
          <w:p w:rsidR="00DB50FF" w:rsidRPr="00570E32" w:rsidRDefault="00DB50FF" w:rsidP="00DB50FF">
            <w:pPr>
              <w:snapToGrid w:val="0"/>
              <w:rPr>
                <w:b/>
                <w:bCs/>
                <w:color w:val="auto"/>
                <w:sz w:val="22"/>
                <w:lang w:val="en-CA"/>
              </w:rPr>
            </w:pPr>
            <w:r w:rsidRPr="00570E32">
              <w:rPr>
                <w:b/>
                <w:bCs/>
                <w:color w:val="auto"/>
                <w:sz w:val="22"/>
                <w:lang w:val="en-CA"/>
              </w:rPr>
              <w:t>PDW Fundraiser</w:t>
            </w:r>
          </w:p>
        </w:tc>
        <w:tc>
          <w:tcPr>
            <w:tcW w:w="2210" w:type="dxa"/>
            <w:tcBorders>
              <w:top w:val="single" w:sz="4" w:space="0" w:color="000000"/>
              <w:bottom w:val="single" w:sz="4" w:space="0" w:color="000000"/>
            </w:tcBorders>
          </w:tcPr>
          <w:p w:rsidR="00DB50FF" w:rsidRPr="00570E32" w:rsidRDefault="00DB50FF" w:rsidP="00DB50FF">
            <w:pPr>
              <w:snapToGrid w:val="0"/>
              <w:rPr>
                <w:rFonts w:eastAsia="PMingLiU"/>
                <w:color w:val="auto"/>
                <w:sz w:val="22"/>
                <w:lang w:val="en-CA"/>
              </w:rPr>
            </w:pPr>
            <w:r w:rsidRPr="00570E32">
              <w:rPr>
                <w:rFonts w:eastAsia="PMingLiU"/>
                <w:color w:val="auto"/>
                <w:sz w:val="22"/>
                <w:lang w:val="en-CA"/>
              </w:rPr>
              <w:t>Alex Mehta</w:t>
            </w:r>
          </w:p>
        </w:tc>
        <w:tc>
          <w:tcPr>
            <w:tcW w:w="760" w:type="dxa"/>
            <w:tcBorders>
              <w:top w:val="single" w:sz="4" w:space="0" w:color="000000"/>
              <w:left w:val="single" w:sz="4" w:space="0" w:color="000000"/>
              <w:bottom w:val="single" w:sz="4" w:space="0" w:color="000000"/>
            </w:tcBorders>
          </w:tcPr>
          <w:p w:rsidR="00DB50FF" w:rsidRPr="00570E32" w:rsidRDefault="00DB50FF" w:rsidP="00DB50FF">
            <w:pPr>
              <w:snapToGrid w:val="0"/>
              <w:rPr>
                <w:b/>
                <w:color w:val="auto"/>
                <w:sz w:val="22"/>
                <w:lang w:val="en-CA"/>
              </w:rPr>
            </w:pPr>
            <w:r w:rsidRPr="00570E32">
              <w:rPr>
                <w:rFonts w:ascii="Wingdings" w:hAnsi="Wingdings"/>
                <w:b/>
                <w:color w:val="auto"/>
                <w:sz w:val="22"/>
                <w:lang w:val="en-CA"/>
              </w:rPr>
              <w:t></w:t>
            </w:r>
          </w:p>
        </w:tc>
        <w:tc>
          <w:tcPr>
            <w:tcW w:w="1980" w:type="dxa"/>
          </w:tcPr>
          <w:p w:rsidR="00DB50FF" w:rsidRPr="00570E32" w:rsidRDefault="00DB50FF" w:rsidP="00DB50FF">
            <w:pPr>
              <w:snapToGrid w:val="0"/>
              <w:rPr>
                <w:b/>
                <w:bCs/>
                <w:color w:val="auto"/>
                <w:sz w:val="22"/>
                <w:lang w:val="en-CA"/>
              </w:rPr>
            </w:pPr>
            <w:r w:rsidRPr="00570E32">
              <w:rPr>
                <w:b/>
                <w:bCs/>
                <w:color w:val="auto"/>
                <w:sz w:val="22"/>
                <w:lang w:val="en-CA"/>
              </w:rPr>
              <w:t xml:space="preserve">National Council </w:t>
            </w:r>
          </w:p>
        </w:tc>
        <w:tc>
          <w:tcPr>
            <w:tcW w:w="1890" w:type="dxa"/>
            <w:tcBorders>
              <w:top w:val="single" w:sz="4" w:space="0" w:color="000000"/>
              <w:bottom w:val="single" w:sz="4" w:space="0" w:color="000000"/>
            </w:tcBorders>
          </w:tcPr>
          <w:p w:rsidR="00DB50FF" w:rsidRPr="00570E32" w:rsidRDefault="00DB50FF" w:rsidP="00DB50FF">
            <w:pPr>
              <w:snapToGrid w:val="0"/>
              <w:rPr>
                <w:color w:val="auto"/>
                <w:sz w:val="22"/>
                <w:highlight w:val="red"/>
                <w:lang w:val="en-CA"/>
              </w:rPr>
            </w:pPr>
          </w:p>
        </w:tc>
        <w:tc>
          <w:tcPr>
            <w:tcW w:w="540" w:type="dxa"/>
            <w:tcBorders>
              <w:top w:val="single" w:sz="4" w:space="0" w:color="000000"/>
              <w:left w:val="single" w:sz="4" w:space="0" w:color="000000"/>
              <w:bottom w:val="single" w:sz="4" w:space="0" w:color="000000"/>
            </w:tcBorders>
          </w:tcPr>
          <w:p w:rsidR="00DB50FF" w:rsidRPr="00570E32" w:rsidRDefault="00DB50FF" w:rsidP="00DB50FF">
            <w:pPr>
              <w:snapToGrid w:val="0"/>
              <w:rPr>
                <w:b/>
                <w:color w:val="auto"/>
                <w:sz w:val="22"/>
                <w:lang w:val="en-CA"/>
              </w:rPr>
            </w:pPr>
          </w:p>
        </w:tc>
      </w:tr>
      <w:tr w:rsidR="00DB50FF" w:rsidRPr="00570E32">
        <w:tc>
          <w:tcPr>
            <w:tcW w:w="2610" w:type="dxa"/>
          </w:tcPr>
          <w:p w:rsidR="00DB50FF" w:rsidRPr="00570E32" w:rsidRDefault="00DB50FF" w:rsidP="00DB50FF">
            <w:pPr>
              <w:snapToGrid w:val="0"/>
              <w:rPr>
                <w:b/>
                <w:bCs/>
                <w:color w:val="auto"/>
                <w:sz w:val="22"/>
                <w:lang w:val="en-CA"/>
              </w:rPr>
            </w:pPr>
            <w:r w:rsidRPr="00570E32">
              <w:rPr>
                <w:b/>
                <w:bCs/>
                <w:color w:val="auto"/>
                <w:sz w:val="22"/>
                <w:lang w:val="en-CA"/>
              </w:rPr>
              <w:t>Fundraiser</w:t>
            </w:r>
          </w:p>
        </w:tc>
        <w:tc>
          <w:tcPr>
            <w:tcW w:w="2210" w:type="dxa"/>
            <w:tcBorders>
              <w:top w:val="single" w:sz="4" w:space="0" w:color="000000"/>
              <w:bottom w:val="single" w:sz="4" w:space="0" w:color="000000"/>
            </w:tcBorders>
          </w:tcPr>
          <w:p w:rsidR="00DB50FF" w:rsidRPr="00570E32" w:rsidRDefault="00DB50FF" w:rsidP="00DB50FF">
            <w:pPr>
              <w:snapToGrid w:val="0"/>
              <w:rPr>
                <w:rFonts w:eastAsia="PMingLiU"/>
                <w:color w:val="auto"/>
                <w:sz w:val="22"/>
                <w:lang w:val="en-CA"/>
              </w:rPr>
            </w:pPr>
            <w:r w:rsidRPr="00570E32">
              <w:rPr>
                <w:rFonts w:eastAsia="PMingLiU"/>
                <w:color w:val="auto"/>
                <w:sz w:val="22"/>
                <w:lang w:val="en-CA"/>
              </w:rPr>
              <w:t>Lily Liang</w:t>
            </w:r>
          </w:p>
        </w:tc>
        <w:tc>
          <w:tcPr>
            <w:tcW w:w="760" w:type="dxa"/>
            <w:tcBorders>
              <w:top w:val="single" w:sz="4" w:space="0" w:color="000000"/>
              <w:left w:val="single" w:sz="4" w:space="0" w:color="000000"/>
              <w:bottom w:val="single" w:sz="4" w:space="0" w:color="000000"/>
            </w:tcBorders>
          </w:tcPr>
          <w:p w:rsidR="00DB50FF" w:rsidRPr="00570E32" w:rsidRDefault="00DB50FF" w:rsidP="00DB50FF">
            <w:pPr>
              <w:snapToGrid w:val="0"/>
              <w:rPr>
                <w:rFonts w:eastAsia="PMingLiU"/>
                <w:b/>
                <w:color w:val="auto"/>
                <w:sz w:val="22"/>
                <w:lang w:val="en-CA"/>
              </w:rPr>
            </w:pPr>
            <w:r w:rsidRPr="00570E32">
              <w:rPr>
                <w:rFonts w:ascii="Wingdings" w:hAnsi="Wingdings"/>
                <w:b/>
                <w:color w:val="auto"/>
                <w:sz w:val="22"/>
                <w:lang w:val="en-CA"/>
              </w:rPr>
              <w:t></w:t>
            </w:r>
          </w:p>
        </w:tc>
        <w:tc>
          <w:tcPr>
            <w:tcW w:w="1980" w:type="dxa"/>
          </w:tcPr>
          <w:p w:rsidR="00DB50FF" w:rsidRPr="00570E32" w:rsidRDefault="00DB50FF" w:rsidP="00DB50FF">
            <w:pPr>
              <w:snapToGrid w:val="0"/>
              <w:rPr>
                <w:b/>
                <w:bCs/>
                <w:color w:val="auto"/>
                <w:sz w:val="22"/>
                <w:lang w:val="en-CA"/>
              </w:rPr>
            </w:pPr>
            <w:r w:rsidRPr="00570E32">
              <w:rPr>
                <w:b/>
                <w:bCs/>
                <w:color w:val="auto"/>
                <w:sz w:val="22"/>
                <w:lang w:val="en-CA"/>
              </w:rPr>
              <w:t xml:space="preserve">VP Education </w:t>
            </w:r>
          </w:p>
        </w:tc>
        <w:tc>
          <w:tcPr>
            <w:tcW w:w="1890" w:type="dxa"/>
            <w:tcBorders>
              <w:top w:val="single" w:sz="4" w:space="0" w:color="000000"/>
              <w:bottom w:val="single" w:sz="4" w:space="0" w:color="000000"/>
            </w:tcBorders>
          </w:tcPr>
          <w:p w:rsidR="00DB50FF" w:rsidRPr="00570E32" w:rsidRDefault="00DB50FF" w:rsidP="00DB50FF">
            <w:pPr>
              <w:snapToGrid w:val="0"/>
              <w:rPr>
                <w:color w:val="auto"/>
                <w:sz w:val="22"/>
                <w:lang w:val="en-CA"/>
              </w:rPr>
            </w:pPr>
            <w:r w:rsidRPr="00570E32">
              <w:rPr>
                <w:color w:val="auto"/>
                <w:sz w:val="22"/>
                <w:lang w:val="en-CA"/>
              </w:rPr>
              <w:t>Nader</w:t>
            </w:r>
          </w:p>
        </w:tc>
        <w:tc>
          <w:tcPr>
            <w:tcW w:w="540" w:type="dxa"/>
            <w:tcBorders>
              <w:top w:val="single" w:sz="4" w:space="0" w:color="000000"/>
              <w:left w:val="single" w:sz="4" w:space="0" w:color="000000"/>
              <w:bottom w:val="single" w:sz="4" w:space="0" w:color="000000"/>
            </w:tcBorders>
          </w:tcPr>
          <w:p w:rsidR="00DB50FF" w:rsidRPr="00570E32" w:rsidRDefault="00DB50FF" w:rsidP="00DB50FF">
            <w:pPr>
              <w:snapToGrid w:val="0"/>
              <w:rPr>
                <w:rFonts w:eastAsia="PMingLiU"/>
                <w:b/>
                <w:color w:val="auto"/>
                <w:sz w:val="22"/>
                <w:lang w:val="en-CA"/>
              </w:rPr>
            </w:pPr>
            <w:r w:rsidRPr="00570E32">
              <w:rPr>
                <w:rFonts w:eastAsia="PMingLiU"/>
                <w:b/>
                <w:color w:val="auto"/>
                <w:sz w:val="22"/>
                <w:lang w:val="en-CA"/>
              </w:rPr>
              <w:t>-</w:t>
            </w:r>
          </w:p>
        </w:tc>
      </w:tr>
      <w:tr w:rsidR="00DB50FF" w:rsidRPr="00570E32">
        <w:tc>
          <w:tcPr>
            <w:tcW w:w="2610" w:type="dxa"/>
          </w:tcPr>
          <w:p w:rsidR="00DB50FF" w:rsidRPr="00570E32" w:rsidRDefault="00DB50FF" w:rsidP="00DB50FF">
            <w:pPr>
              <w:snapToGrid w:val="0"/>
              <w:rPr>
                <w:b/>
                <w:bCs/>
                <w:color w:val="auto"/>
                <w:sz w:val="22"/>
                <w:lang w:val="en-CA"/>
              </w:rPr>
            </w:pPr>
            <w:r w:rsidRPr="00570E32">
              <w:rPr>
                <w:b/>
                <w:bCs/>
                <w:color w:val="auto"/>
                <w:sz w:val="22"/>
                <w:lang w:val="en-CA"/>
              </w:rPr>
              <w:t>IPSF Liaison</w:t>
            </w:r>
          </w:p>
        </w:tc>
        <w:tc>
          <w:tcPr>
            <w:tcW w:w="2210" w:type="dxa"/>
            <w:tcBorders>
              <w:top w:val="single" w:sz="4" w:space="0" w:color="000000"/>
              <w:bottom w:val="single" w:sz="4" w:space="0" w:color="000000"/>
            </w:tcBorders>
          </w:tcPr>
          <w:p w:rsidR="00DB50FF" w:rsidRPr="00570E32" w:rsidRDefault="00DB50FF" w:rsidP="00DB50FF">
            <w:pPr>
              <w:snapToGrid w:val="0"/>
              <w:rPr>
                <w:rFonts w:eastAsia="PMingLiU"/>
                <w:color w:val="auto"/>
                <w:sz w:val="22"/>
                <w:lang w:val="en-CA"/>
              </w:rPr>
            </w:pPr>
            <w:r w:rsidRPr="00570E32">
              <w:rPr>
                <w:rFonts w:eastAsia="PMingLiU"/>
                <w:color w:val="auto"/>
                <w:sz w:val="22"/>
                <w:lang w:val="en-CA"/>
              </w:rPr>
              <w:t>Jessica Tran</w:t>
            </w:r>
          </w:p>
        </w:tc>
        <w:tc>
          <w:tcPr>
            <w:tcW w:w="760" w:type="dxa"/>
            <w:tcBorders>
              <w:top w:val="single" w:sz="4" w:space="0" w:color="000000"/>
              <w:left w:val="single" w:sz="4" w:space="0" w:color="000000"/>
              <w:bottom w:val="single" w:sz="4" w:space="0" w:color="000000"/>
            </w:tcBorders>
          </w:tcPr>
          <w:p w:rsidR="00DB50FF" w:rsidRPr="00570E32" w:rsidRDefault="00DB50FF" w:rsidP="00DB50FF">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DB50FF" w:rsidRPr="00570E32" w:rsidRDefault="00DB50FF" w:rsidP="00DB50FF">
            <w:pPr>
              <w:snapToGrid w:val="0"/>
              <w:rPr>
                <w:b/>
                <w:bCs/>
                <w:color w:val="auto"/>
                <w:sz w:val="22"/>
                <w:lang w:val="en-CA"/>
              </w:rPr>
            </w:pPr>
          </w:p>
        </w:tc>
        <w:tc>
          <w:tcPr>
            <w:tcW w:w="1890" w:type="dxa"/>
            <w:tcBorders>
              <w:top w:val="single" w:sz="4" w:space="0" w:color="000000"/>
              <w:bottom w:val="single" w:sz="4" w:space="0" w:color="000000"/>
            </w:tcBorders>
          </w:tcPr>
          <w:p w:rsidR="00DB50FF" w:rsidRPr="00570E32" w:rsidRDefault="00DB50FF" w:rsidP="00DB50FF">
            <w:pPr>
              <w:snapToGrid w:val="0"/>
              <w:rPr>
                <w:color w:val="auto"/>
                <w:sz w:val="22"/>
                <w:lang w:val="en-CA"/>
              </w:rPr>
            </w:pPr>
          </w:p>
        </w:tc>
        <w:tc>
          <w:tcPr>
            <w:tcW w:w="540" w:type="dxa"/>
            <w:tcBorders>
              <w:top w:val="single" w:sz="4" w:space="0" w:color="000000"/>
              <w:left w:val="single" w:sz="4" w:space="0" w:color="000000"/>
              <w:bottom w:val="single" w:sz="4" w:space="0" w:color="000000"/>
            </w:tcBorders>
          </w:tcPr>
          <w:p w:rsidR="00DB50FF" w:rsidRPr="00570E32" w:rsidRDefault="00DB50FF" w:rsidP="00DB50FF">
            <w:pPr>
              <w:snapToGrid w:val="0"/>
              <w:rPr>
                <w:rFonts w:ascii="Wingdings" w:hAnsi="Wingdings"/>
                <w:b/>
                <w:color w:val="auto"/>
                <w:sz w:val="22"/>
                <w:lang w:val="en-CA"/>
              </w:rPr>
            </w:pPr>
          </w:p>
        </w:tc>
      </w:tr>
    </w:tbl>
    <w:p w:rsidR="00DB50FF" w:rsidRPr="00713658" w:rsidRDefault="00DB50FF" w:rsidP="00DB50FF">
      <w:pPr>
        <w:jc w:val="center"/>
        <w:rPr>
          <w:b/>
          <w:sz w:val="22"/>
        </w:rPr>
      </w:pPr>
    </w:p>
    <w:p w:rsidR="00DB50FF" w:rsidRDefault="00DB50FF">
      <w:pPr>
        <w:ind w:left="360"/>
        <w:rPr>
          <w:sz w:val="22"/>
        </w:rPr>
      </w:pPr>
    </w:p>
    <w:p w:rsidR="00DB50FF" w:rsidRDefault="00DB50FF">
      <w:pPr>
        <w:numPr>
          <w:ilvl w:val="0"/>
          <w:numId w:val="1"/>
        </w:numPr>
        <w:ind w:hanging="360"/>
        <w:rPr>
          <w:b/>
          <w:bCs/>
          <w:sz w:val="22"/>
        </w:rPr>
      </w:pPr>
      <w:r>
        <w:rPr>
          <w:b/>
          <w:bCs/>
          <w:sz w:val="22"/>
        </w:rPr>
        <w:t xml:space="preserve">Call to order (12:08PM) </w:t>
      </w:r>
    </w:p>
    <w:p w:rsidR="00DB50FF" w:rsidRDefault="00DB50FF">
      <w:pPr>
        <w:rPr>
          <w:b/>
          <w:bCs/>
          <w:sz w:val="22"/>
        </w:rPr>
      </w:pPr>
      <w:r>
        <w:rPr>
          <w:b/>
          <w:bCs/>
          <w:sz w:val="22"/>
        </w:rPr>
        <w:t xml:space="preserve"> </w:t>
      </w:r>
    </w:p>
    <w:p w:rsidR="00DB50FF" w:rsidRDefault="00DB50FF">
      <w:pPr>
        <w:numPr>
          <w:ilvl w:val="0"/>
          <w:numId w:val="1"/>
        </w:numPr>
        <w:ind w:hanging="360"/>
        <w:rPr>
          <w:b/>
          <w:bCs/>
          <w:sz w:val="22"/>
        </w:rPr>
      </w:pPr>
      <w:r>
        <w:rPr>
          <w:b/>
          <w:bCs/>
          <w:sz w:val="22"/>
        </w:rPr>
        <w:t xml:space="preserve">Standing Business – tabled </w:t>
      </w:r>
    </w:p>
    <w:p w:rsidR="00DB50FF" w:rsidRDefault="00DB50FF">
      <w:pPr>
        <w:ind w:left="360"/>
        <w:rPr>
          <w:sz w:val="22"/>
        </w:rPr>
      </w:pPr>
    </w:p>
    <w:p w:rsidR="00DB50FF" w:rsidRDefault="00DB50FF">
      <w:pPr>
        <w:numPr>
          <w:ilvl w:val="1"/>
          <w:numId w:val="1"/>
        </w:numPr>
        <w:tabs>
          <w:tab w:val="clear" w:pos="432"/>
          <w:tab w:val="num" w:pos="792"/>
        </w:tabs>
        <w:ind w:left="792" w:hanging="432"/>
        <w:rPr>
          <w:sz w:val="22"/>
        </w:rPr>
      </w:pPr>
      <w:r>
        <w:rPr>
          <w:sz w:val="22"/>
        </w:rPr>
        <w:t>Motion to adopt the minutes from October 3</w:t>
      </w:r>
      <w:r w:rsidRPr="000B4E32">
        <w:rPr>
          <w:sz w:val="22"/>
          <w:vertAlign w:val="superscript"/>
        </w:rPr>
        <w:t>rd</w:t>
      </w:r>
      <w:r>
        <w:rPr>
          <w:sz w:val="22"/>
        </w:rPr>
        <w:t>, 2012</w:t>
      </w:r>
    </w:p>
    <w:p w:rsidR="00DB50FF" w:rsidRDefault="00DB50FF">
      <w:pPr>
        <w:rPr>
          <w:sz w:val="22"/>
        </w:rPr>
      </w:pPr>
    </w:p>
    <w:p w:rsidR="00DB50FF" w:rsidRPr="00EE21B0" w:rsidRDefault="00DB50FF" w:rsidP="00DB50FF">
      <w:pPr>
        <w:numPr>
          <w:ilvl w:val="0"/>
          <w:numId w:val="1"/>
        </w:numPr>
        <w:spacing w:line="360" w:lineRule="auto"/>
        <w:ind w:hanging="360"/>
        <w:rPr>
          <w:color w:val="auto"/>
          <w:sz w:val="22"/>
        </w:rPr>
      </w:pPr>
      <w:r w:rsidRPr="00E424F1">
        <w:rPr>
          <w:b/>
          <w:bCs/>
          <w:sz w:val="22"/>
        </w:rPr>
        <w:t>New Business</w:t>
      </w:r>
    </w:p>
    <w:p w:rsidR="00DB50FF" w:rsidRDefault="00DB50FF" w:rsidP="00DB50FF">
      <w:pPr>
        <w:numPr>
          <w:ilvl w:val="1"/>
          <w:numId w:val="1"/>
        </w:numPr>
        <w:tabs>
          <w:tab w:val="clear" w:pos="432"/>
          <w:tab w:val="num" w:pos="792"/>
        </w:tabs>
        <w:ind w:left="792" w:hanging="432"/>
        <w:rPr>
          <w:color w:val="auto"/>
          <w:sz w:val="22"/>
        </w:rPr>
      </w:pPr>
      <w:r>
        <w:rPr>
          <w:color w:val="auto"/>
          <w:sz w:val="22"/>
        </w:rPr>
        <w:t xml:space="preserve">CAPSI Jeopardy Wrap-Up (S. Huynh, K. Sheng) </w:t>
      </w:r>
    </w:p>
    <w:p w:rsidR="00DB50FF" w:rsidRPr="00915928" w:rsidRDefault="00B974B6" w:rsidP="00DB50FF">
      <w:pPr>
        <w:numPr>
          <w:ilvl w:val="0"/>
          <w:numId w:val="16"/>
        </w:numPr>
        <w:rPr>
          <w:rFonts w:eastAsia="Times New Roman"/>
          <w:color w:val="auto"/>
          <w:sz w:val="22"/>
          <w:szCs w:val="22"/>
          <w:lang w:val="en-CA" w:eastAsia="en-CA"/>
        </w:rPr>
      </w:pPr>
      <w:r w:rsidRPr="00226B3C">
        <w:rPr>
          <w:rFonts w:eastAsia="Times New Roman"/>
          <w:color w:val="auto"/>
          <w:sz w:val="22"/>
          <w:szCs w:val="22"/>
          <w:lang w:val="en-CA" w:eastAsia="en-CA"/>
        </w:rPr>
        <w:t>K. Sheng:</w:t>
      </w:r>
      <w:r w:rsidRPr="00B974B6">
        <w:rPr>
          <w:rFonts w:eastAsia="Times New Roman"/>
          <w:color w:val="FF0000"/>
          <w:sz w:val="22"/>
          <w:szCs w:val="22"/>
          <w:lang w:val="en-CA" w:eastAsia="en-CA"/>
        </w:rPr>
        <w:t xml:space="preserve"> </w:t>
      </w:r>
      <w:r w:rsidR="00DB50FF" w:rsidRPr="00915928">
        <w:rPr>
          <w:rFonts w:eastAsia="Times New Roman"/>
          <w:color w:val="auto"/>
          <w:sz w:val="22"/>
          <w:szCs w:val="22"/>
          <w:lang w:val="en-CA" w:eastAsia="en-CA"/>
        </w:rPr>
        <w:t>things went fairly smoothly and I think everyone had fun overall (positive feedback)</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 xml:space="preserve">7 teams, multipurpose lab not the best space: hard to see people </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main issue was figuring out a fair way to buzz in the answers, resorted to asking one person from each group to stand up but even then it was difficult to see the groups in the back of the room</w:t>
      </w:r>
      <w:r w:rsidRPr="00915928">
        <w:rPr>
          <w:rFonts w:eastAsia="Times New Roman"/>
          <w:color w:val="auto"/>
          <w:sz w:val="22"/>
          <w:szCs w:val="22"/>
          <w:lang w:val="en-CA" w:eastAsia="en-CA"/>
        </w:rPr>
        <w:br/>
      </w:r>
      <w:r w:rsidRPr="00290919">
        <w:rPr>
          <w:rFonts w:eastAsia="Times New Roman"/>
          <w:color w:val="auto"/>
          <w:sz w:val="22"/>
          <w:szCs w:val="22"/>
          <w:highlight w:val="cyan"/>
          <w:lang w:val="en-CA" w:eastAsia="en-CA"/>
        </w:rPr>
        <w:t>(NEXT YEAR: better to have it in the lecture hall, ask AV crew to see if they can activate one buzzer/microphone at one time so organizers can tell more accurately who buzzed in first)</w:t>
      </w:r>
      <w:r w:rsidRPr="00915928">
        <w:rPr>
          <w:rFonts w:eastAsia="Times New Roman"/>
          <w:color w:val="auto"/>
          <w:sz w:val="22"/>
          <w:szCs w:val="22"/>
          <w:lang w:val="en-CA" w:eastAsia="en-CA"/>
        </w:rPr>
        <w:t xml:space="preserve"> </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Stephen was the host &amp; asked questions while Kathy recorded scores &amp; gave Stephen the answers</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 xml:space="preserve">could not play Jeopardy music even though it did work when we tested it out in the beginning. </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 xml:space="preserve">there were complains that there were no second place prizes </w:t>
      </w:r>
      <w:r w:rsidRPr="00915928">
        <w:rPr>
          <w:rFonts w:eastAsia="Times New Roman"/>
          <w:color w:val="auto"/>
          <w:sz w:val="22"/>
          <w:szCs w:val="22"/>
          <w:lang w:val="en-CA" w:eastAsia="en-CA"/>
        </w:rPr>
        <w:br/>
      </w:r>
    </w:p>
    <w:p w:rsidR="00DB50FF" w:rsidRDefault="00DB50FF" w:rsidP="00DB50FF">
      <w:pPr>
        <w:numPr>
          <w:ilvl w:val="1"/>
          <w:numId w:val="1"/>
        </w:numPr>
        <w:tabs>
          <w:tab w:val="clear" w:pos="432"/>
          <w:tab w:val="num" w:pos="792"/>
        </w:tabs>
        <w:ind w:left="792" w:hanging="432"/>
        <w:rPr>
          <w:color w:val="auto"/>
          <w:sz w:val="22"/>
        </w:rPr>
      </w:pPr>
      <w:r>
        <w:rPr>
          <w:color w:val="auto"/>
          <w:sz w:val="22"/>
        </w:rPr>
        <w:t>Alumni T-Shirt Sales (A.Le)</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Amy has told Arti that Alumini T-shirt sales will be passed onto the PDW Fundraising Committee as a fundraising initiative</w:t>
      </w:r>
      <w:r w:rsidR="00226B3C">
        <w:rPr>
          <w:rFonts w:eastAsia="Times New Roman"/>
          <w:color w:val="auto"/>
          <w:sz w:val="22"/>
          <w:szCs w:val="22"/>
          <w:lang w:val="en-CA" w:eastAsia="en-CA"/>
        </w:rPr>
        <w:t xml:space="preserve"> -</w:t>
      </w:r>
      <w:r w:rsidR="004A1C14">
        <w:rPr>
          <w:rFonts w:eastAsia="Times New Roman"/>
          <w:color w:val="auto"/>
          <w:sz w:val="22"/>
          <w:szCs w:val="22"/>
          <w:lang w:val="en-CA" w:eastAsia="en-CA"/>
        </w:rPr>
        <w:t xml:space="preserve"> </w:t>
      </w:r>
      <w:r w:rsidR="004A1C14" w:rsidRPr="00226B3C">
        <w:rPr>
          <w:rFonts w:eastAsia="Times New Roman"/>
          <w:color w:val="auto"/>
          <w:sz w:val="22"/>
          <w:szCs w:val="22"/>
          <w:lang w:val="en-CA" w:eastAsia="en-CA"/>
        </w:rPr>
        <w:t>PDW fundraising committee will be keeping any profits generated from t-shirt sales; CAPSI will receive the revenue to cover the origina</w:t>
      </w:r>
      <w:r w:rsidR="00226B3C">
        <w:rPr>
          <w:rFonts w:eastAsia="Times New Roman"/>
          <w:color w:val="auto"/>
          <w:sz w:val="22"/>
          <w:szCs w:val="22"/>
          <w:lang w:val="en-CA" w:eastAsia="en-CA"/>
        </w:rPr>
        <w:t>l cost of printing the t-shirts</w:t>
      </w:r>
    </w:p>
    <w:p w:rsidR="00DB50FF" w:rsidRPr="00915928" w:rsidRDefault="00DB50FF" w:rsidP="00DB50FF">
      <w:pPr>
        <w:numPr>
          <w:ilvl w:val="0"/>
          <w:numId w:val="16"/>
        </w:numPr>
        <w:rPr>
          <w:rFonts w:eastAsia="Times New Roman"/>
          <w:color w:val="auto"/>
          <w:sz w:val="22"/>
          <w:szCs w:val="22"/>
          <w:lang w:val="en-CA" w:eastAsia="en-CA"/>
        </w:rPr>
      </w:pPr>
      <w:r w:rsidRPr="00290919">
        <w:rPr>
          <w:rFonts w:eastAsia="Times New Roman"/>
          <w:color w:val="auto"/>
          <w:sz w:val="22"/>
          <w:szCs w:val="22"/>
          <w:highlight w:val="cyan"/>
          <w:lang w:val="en-CA" w:eastAsia="en-CA"/>
        </w:rPr>
        <w:lastRenderedPageBreak/>
        <w:t>Paulo suggested setting up a booth to sell t-shirts on</w:t>
      </w:r>
      <w:r w:rsidRPr="00915928">
        <w:rPr>
          <w:rFonts w:eastAsia="Times New Roman"/>
          <w:color w:val="auto"/>
          <w:sz w:val="22"/>
          <w:szCs w:val="22"/>
          <w:lang w:val="en-CA" w:eastAsia="en-CA"/>
        </w:rPr>
        <w:t xml:space="preserve"> </w:t>
      </w:r>
      <w:r w:rsidRPr="00290919">
        <w:rPr>
          <w:rFonts w:eastAsia="Times New Roman"/>
          <w:color w:val="auto"/>
          <w:sz w:val="22"/>
          <w:szCs w:val="22"/>
          <w:highlight w:val="yellow"/>
          <w:lang w:val="en-CA" w:eastAsia="en-CA"/>
        </w:rPr>
        <w:t>October 27</w:t>
      </w:r>
      <w:r w:rsidRPr="00290919">
        <w:rPr>
          <w:rFonts w:eastAsia="Times New Roman"/>
          <w:color w:val="auto"/>
          <w:sz w:val="22"/>
          <w:szCs w:val="22"/>
          <w:highlight w:val="yellow"/>
          <w:vertAlign w:val="superscript"/>
          <w:lang w:val="en-CA" w:eastAsia="en-CA"/>
        </w:rPr>
        <w:t>th</w:t>
      </w:r>
      <w:r w:rsidRPr="00915928">
        <w:rPr>
          <w:rFonts w:eastAsia="Times New Roman"/>
          <w:color w:val="auto"/>
          <w:sz w:val="22"/>
          <w:szCs w:val="22"/>
          <w:lang w:val="en-CA" w:eastAsia="en-CA"/>
        </w:rPr>
        <w:t xml:space="preserve"> </w:t>
      </w:r>
      <w:r w:rsidRPr="00290919">
        <w:rPr>
          <w:rFonts w:eastAsia="Times New Roman"/>
          <w:color w:val="auto"/>
          <w:sz w:val="22"/>
          <w:szCs w:val="22"/>
          <w:highlight w:val="cyan"/>
          <w:lang w:val="en-CA" w:eastAsia="en-CA"/>
        </w:rPr>
        <w:t>during the Preceptor Workshop</w:t>
      </w:r>
      <w:r w:rsidRPr="00915928">
        <w:rPr>
          <w:rFonts w:eastAsia="Times New Roman"/>
          <w:color w:val="auto"/>
          <w:sz w:val="22"/>
          <w:szCs w:val="22"/>
          <w:lang w:val="en-CA" w:eastAsia="en-CA"/>
        </w:rPr>
        <w:t xml:space="preserve"> </w:t>
      </w:r>
    </w:p>
    <w:p w:rsidR="00DB50FF" w:rsidRPr="00915928" w:rsidRDefault="00DB50FF" w:rsidP="00DB50FF">
      <w:pPr>
        <w:numPr>
          <w:ilvl w:val="0"/>
          <w:numId w:val="16"/>
        </w:numPr>
        <w:rPr>
          <w:rFonts w:eastAsia="Times New Roman"/>
          <w:color w:val="auto"/>
          <w:sz w:val="22"/>
          <w:szCs w:val="22"/>
          <w:lang w:val="en-CA" w:eastAsia="en-CA"/>
        </w:rPr>
      </w:pPr>
      <w:r w:rsidRPr="00290919">
        <w:rPr>
          <w:rFonts w:eastAsia="Times New Roman"/>
          <w:color w:val="auto"/>
          <w:sz w:val="22"/>
          <w:szCs w:val="22"/>
          <w:highlight w:val="yellow"/>
          <w:lang w:val="en-CA" w:eastAsia="en-CA"/>
        </w:rPr>
        <w:t>Preceptor Workshop will be held from 9am to 3pm, registration will start at 8:15am (please go to the OEE website for more information about the Workshop Schedule)</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 xml:space="preserve">approximately </w:t>
      </w:r>
      <w:r w:rsidR="004A1C14" w:rsidRPr="00226B3C">
        <w:rPr>
          <w:rFonts w:eastAsia="Times New Roman"/>
          <w:color w:val="auto"/>
          <w:sz w:val="22"/>
          <w:szCs w:val="22"/>
          <w:lang w:val="en-CA" w:eastAsia="en-CA"/>
        </w:rPr>
        <w:t>106</w:t>
      </w:r>
      <w:r w:rsidRPr="00915928">
        <w:rPr>
          <w:rFonts w:eastAsia="Times New Roman"/>
          <w:color w:val="auto"/>
          <w:sz w:val="22"/>
          <w:szCs w:val="22"/>
          <w:lang w:val="en-CA" w:eastAsia="en-CA"/>
        </w:rPr>
        <w:t xml:space="preserve"> registered (potential) preceptors are anticipated to attend, some are coming from the island or up north making this a good opportunity for them to purchase Alumni T-shirts as memorabilia</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interest for the shirts from participants is hard to say and may depend on the price and if they like the design of the t-shirt; Paulo is willing to do a plug for CAPSI to introduce the t-shirts and why CAPSI is selling them via OEE website/email/during the session</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 xml:space="preserve">setting up an ordering system (pay online and pickup during the session) may be harder to deliver, </w:t>
      </w:r>
      <w:r w:rsidRPr="00290919">
        <w:rPr>
          <w:rFonts w:eastAsia="Times New Roman"/>
          <w:color w:val="auto"/>
          <w:sz w:val="22"/>
          <w:szCs w:val="22"/>
          <w:highlight w:val="green"/>
          <w:lang w:val="en-CA" w:eastAsia="en-CA"/>
        </w:rPr>
        <w:t>perhaps send Paulo pictures of the t-shirt</w:t>
      </w:r>
      <w:r w:rsidRPr="00915928">
        <w:rPr>
          <w:rFonts w:eastAsia="Times New Roman"/>
          <w:color w:val="auto"/>
          <w:sz w:val="22"/>
          <w:szCs w:val="22"/>
          <w:lang w:val="en-CA" w:eastAsia="en-CA"/>
        </w:rPr>
        <w:t xml:space="preserve"> and he will post it on the OEE website and provide a hyperlink to the OEE website with the details about the t-shirts in the final Preceptor Workshop email he will send to all the </w:t>
      </w:r>
      <w:r w:rsidRPr="00226B3C">
        <w:rPr>
          <w:rFonts w:eastAsia="Times New Roman"/>
          <w:color w:val="auto"/>
          <w:sz w:val="22"/>
          <w:szCs w:val="22"/>
          <w:lang w:val="en-CA" w:eastAsia="en-CA"/>
        </w:rPr>
        <w:t xml:space="preserve">preceptors </w:t>
      </w:r>
      <w:r w:rsidR="004A1C14" w:rsidRPr="00226B3C">
        <w:rPr>
          <w:rFonts w:eastAsia="Times New Roman"/>
          <w:color w:val="auto"/>
          <w:sz w:val="22"/>
          <w:szCs w:val="22"/>
          <w:lang w:val="en-CA" w:eastAsia="en-CA"/>
        </w:rPr>
        <w:t>(preceptors who are interested can respond to the email with their interest so that PDW fundraising committee can gauge what the sales will be like)</w:t>
      </w:r>
    </w:p>
    <w:p w:rsidR="00DB50FF" w:rsidRDefault="00DB50FF" w:rsidP="00DB50FF">
      <w:pPr>
        <w:rPr>
          <w:color w:val="auto"/>
          <w:sz w:val="22"/>
        </w:rPr>
      </w:pPr>
      <w:r w:rsidRPr="00915928">
        <w:rPr>
          <w:rFonts w:eastAsia="Times New Roman"/>
          <w:color w:val="auto"/>
          <w:sz w:val="22"/>
          <w:szCs w:val="22"/>
          <w:lang w:val="en-CA" w:eastAsia="en-CA"/>
        </w:rPr>
        <w:t xml:space="preserve"> </w:t>
      </w:r>
    </w:p>
    <w:p w:rsidR="00DB50FF" w:rsidRDefault="00DB50FF" w:rsidP="00DB50FF">
      <w:pPr>
        <w:numPr>
          <w:ilvl w:val="1"/>
          <w:numId w:val="1"/>
        </w:numPr>
        <w:tabs>
          <w:tab w:val="clear" w:pos="432"/>
          <w:tab w:val="num" w:pos="792"/>
        </w:tabs>
        <w:ind w:left="792" w:hanging="432"/>
        <w:rPr>
          <w:color w:val="auto"/>
          <w:sz w:val="22"/>
        </w:rPr>
      </w:pPr>
      <w:r>
        <w:rPr>
          <w:color w:val="auto"/>
          <w:sz w:val="22"/>
        </w:rPr>
        <w:t xml:space="preserve">Competitions Update (Year Reps) </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 xml:space="preserve">national council members </w:t>
      </w:r>
      <w:r w:rsidR="004A1C14" w:rsidRPr="00226B3C">
        <w:rPr>
          <w:rFonts w:eastAsia="Times New Roman"/>
          <w:color w:val="auto"/>
          <w:sz w:val="22"/>
          <w:szCs w:val="22"/>
          <w:lang w:val="en-CA" w:eastAsia="en-CA"/>
        </w:rPr>
        <w:t>(Amy, Stephen, Nader)</w:t>
      </w:r>
      <w:r w:rsidR="004A1C14">
        <w:rPr>
          <w:rFonts w:eastAsia="Times New Roman"/>
          <w:color w:val="auto"/>
          <w:sz w:val="22"/>
          <w:szCs w:val="22"/>
          <w:lang w:val="en-CA" w:eastAsia="en-CA"/>
        </w:rPr>
        <w:t xml:space="preserve"> </w:t>
      </w:r>
      <w:r w:rsidRPr="00915928">
        <w:rPr>
          <w:rFonts w:eastAsia="Times New Roman"/>
          <w:color w:val="auto"/>
          <w:sz w:val="22"/>
          <w:szCs w:val="22"/>
          <w:lang w:val="en-CA" w:eastAsia="en-CA"/>
        </w:rPr>
        <w:t>and competition organizers from the local executive council cannot compete in competitions</w:t>
      </w:r>
      <w:r w:rsidR="004A1C14">
        <w:rPr>
          <w:rFonts w:eastAsia="Times New Roman"/>
          <w:color w:val="auto"/>
          <w:sz w:val="22"/>
          <w:szCs w:val="22"/>
          <w:lang w:val="en-CA" w:eastAsia="en-CA"/>
        </w:rPr>
        <w:t xml:space="preserve"> </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COMPOUNDING COMPETITION: there will be 3 pharmacist judges in total (including Tony)</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PIC COMPETITION: Dr</w:t>
      </w:r>
      <w:r w:rsidR="00B974B6" w:rsidRPr="00B974B6">
        <w:rPr>
          <w:rFonts w:eastAsia="Times New Roman"/>
          <w:color w:val="FF0000"/>
          <w:sz w:val="22"/>
          <w:szCs w:val="22"/>
          <w:lang w:val="en-CA" w:eastAsia="en-CA"/>
        </w:rPr>
        <w:t>.</w:t>
      </w:r>
      <w:r w:rsidRPr="00915928">
        <w:rPr>
          <w:rFonts w:eastAsia="Times New Roman"/>
          <w:color w:val="auto"/>
          <w:sz w:val="22"/>
          <w:szCs w:val="22"/>
          <w:lang w:val="en-CA" w:eastAsia="en-CA"/>
        </w:rPr>
        <w:t xml:space="preserve"> Seto has been confirmed as the judge for PIC and only 1 person has signed up for this competition </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Competition Prizes: $250 from National Council and $150 from Local Council will be awarded to competition winners</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winners of multiple competitions will receive subsidy for one single PDW registration fee, hence total monetary prize will not be in multiples of $400 (it will be less than that)</w:t>
      </w:r>
    </w:p>
    <w:p w:rsidR="00DB50FF"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send Chris Cook the CAPSI Competition Poster for posting in the Pharmacy Building as a digital signage</w:t>
      </w:r>
    </w:p>
    <w:p w:rsidR="00E13D7B" w:rsidRPr="00226B3C" w:rsidRDefault="00E13D7B" w:rsidP="00DB50FF">
      <w:pPr>
        <w:numPr>
          <w:ilvl w:val="0"/>
          <w:numId w:val="16"/>
        </w:numPr>
        <w:rPr>
          <w:rFonts w:eastAsia="Times New Roman"/>
          <w:color w:val="auto"/>
          <w:sz w:val="22"/>
          <w:szCs w:val="22"/>
          <w:lang w:val="en-CA" w:eastAsia="en-CA"/>
        </w:rPr>
      </w:pPr>
      <w:r w:rsidRPr="00226B3C">
        <w:rPr>
          <w:rFonts w:eastAsia="Times New Roman"/>
          <w:color w:val="auto"/>
          <w:sz w:val="22"/>
          <w:szCs w:val="22"/>
          <w:lang w:val="en-CA" w:eastAsia="en-CA"/>
        </w:rPr>
        <w:t>don’t need a huge amount of</w:t>
      </w:r>
      <w:r w:rsidR="00B974B6" w:rsidRPr="00226B3C">
        <w:rPr>
          <w:rFonts w:eastAsia="Times New Roman"/>
          <w:color w:val="auto"/>
          <w:sz w:val="22"/>
          <w:szCs w:val="22"/>
          <w:lang w:val="en-CA" w:eastAsia="en-CA"/>
        </w:rPr>
        <w:t xml:space="preserve"> paper</w:t>
      </w:r>
      <w:r w:rsidRPr="00226B3C">
        <w:rPr>
          <w:rFonts w:eastAsia="Times New Roman"/>
          <w:color w:val="auto"/>
          <w:sz w:val="22"/>
          <w:szCs w:val="22"/>
          <w:lang w:val="en-CA" w:eastAsia="en-CA"/>
        </w:rPr>
        <w:t xml:space="preserve"> posters; maybe just a few to post on our locker</w:t>
      </w:r>
    </w:p>
    <w:p w:rsidR="00E13D7B" w:rsidRPr="00226B3C" w:rsidRDefault="00E13D7B" w:rsidP="00226B3C">
      <w:pPr>
        <w:numPr>
          <w:ilvl w:val="1"/>
          <w:numId w:val="16"/>
        </w:numPr>
        <w:tabs>
          <w:tab w:val="clear" w:pos="1440"/>
          <w:tab w:val="num" w:pos="1276"/>
        </w:tabs>
        <w:ind w:left="1276" w:hanging="196"/>
        <w:rPr>
          <w:rFonts w:eastAsia="Times New Roman"/>
          <w:color w:val="auto"/>
          <w:sz w:val="22"/>
          <w:szCs w:val="22"/>
          <w:lang w:val="en-CA" w:eastAsia="en-CA"/>
        </w:rPr>
      </w:pPr>
      <w:r w:rsidRPr="00226B3C">
        <w:rPr>
          <w:rFonts w:eastAsia="Times New Roman"/>
          <w:color w:val="auto"/>
          <w:sz w:val="22"/>
          <w:szCs w:val="22"/>
          <w:lang w:val="en-CA" w:eastAsia="en-CA"/>
        </w:rPr>
        <w:t>can be printed at WOOD for $0.40/page instead of $2/page at Staples</w:t>
      </w:r>
    </w:p>
    <w:p w:rsidR="00DB50FF" w:rsidRPr="00290919" w:rsidRDefault="00DB50FF" w:rsidP="00DB50FF">
      <w:pPr>
        <w:numPr>
          <w:ilvl w:val="0"/>
          <w:numId w:val="16"/>
        </w:numPr>
        <w:rPr>
          <w:rFonts w:eastAsia="Times New Roman"/>
          <w:color w:val="auto"/>
          <w:sz w:val="22"/>
          <w:szCs w:val="22"/>
          <w:highlight w:val="yellow"/>
          <w:lang w:val="en-CA" w:eastAsia="en-CA"/>
        </w:rPr>
      </w:pPr>
      <w:r w:rsidRPr="00290919">
        <w:rPr>
          <w:rFonts w:eastAsia="Times New Roman"/>
          <w:color w:val="auto"/>
          <w:sz w:val="22"/>
          <w:szCs w:val="22"/>
          <w:highlight w:val="yellow"/>
          <w:lang w:val="en-CA" w:eastAsia="en-CA"/>
        </w:rPr>
        <w:t>materials for all the CAPSI PDW Competitions will be arriving during the week of October 15</w:t>
      </w:r>
      <w:r w:rsidRPr="00290919">
        <w:rPr>
          <w:rFonts w:eastAsia="Times New Roman"/>
          <w:color w:val="auto"/>
          <w:sz w:val="22"/>
          <w:szCs w:val="22"/>
          <w:highlight w:val="yellow"/>
          <w:vertAlign w:val="superscript"/>
          <w:lang w:val="en-CA" w:eastAsia="en-CA"/>
        </w:rPr>
        <w:t>th</w:t>
      </w:r>
      <w:r w:rsidRPr="00290919">
        <w:rPr>
          <w:rFonts w:eastAsia="Times New Roman"/>
          <w:color w:val="auto"/>
          <w:sz w:val="22"/>
          <w:szCs w:val="22"/>
          <w:highlight w:val="yellow"/>
          <w:lang w:val="en-CA" w:eastAsia="en-CA"/>
        </w:rPr>
        <w:t xml:space="preserve"> </w:t>
      </w:r>
    </w:p>
    <w:p w:rsidR="00DB50FF" w:rsidRDefault="00DB50FF" w:rsidP="00DB50FF">
      <w:pPr>
        <w:spacing w:line="360" w:lineRule="auto"/>
        <w:rPr>
          <w:color w:val="auto"/>
          <w:sz w:val="22"/>
        </w:rPr>
      </w:pPr>
    </w:p>
    <w:p w:rsidR="00DB50FF" w:rsidRDefault="00DB50FF" w:rsidP="00DB50FF">
      <w:pPr>
        <w:numPr>
          <w:ilvl w:val="1"/>
          <w:numId w:val="1"/>
        </w:numPr>
        <w:tabs>
          <w:tab w:val="clear" w:pos="432"/>
          <w:tab w:val="num" w:pos="792"/>
        </w:tabs>
        <w:ind w:left="792" w:hanging="432"/>
        <w:rPr>
          <w:color w:val="auto"/>
          <w:sz w:val="22"/>
        </w:rPr>
      </w:pPr>
      <w:r>
        <w:rPr>
          <w:color w:val="auto"/>
          <w:sz w:val="22"/>
        </w:rPr>
        <w:t>Mr. Pharmacist Pageant Committee Update (L. Liang)</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Lily is currently working on the poster and getting more sponsors</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HSSA has agreed to promote Mr. Pharmacist on their website</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 xml:space="preserve">Judges: Colleen, Dr. Seto, and “executive sponsor” </w:t>
      </w:r>
      <w:r w:rsidRPr="00915928">
        <w:rPr>
          <w:rFonts w:eastAsia="Times New Roman"/>
          <w:color w:val="auto"/>
          <w:sz w:val="22"/>
          <w:szCs w:val="22"/>
          <w:lang w:val="en-CA" w:eastAsia="en-CA"/>
        </w:rPr>
        <w:br/>
      </w:r>
    </w:p>
    <w:p w:rsidR="00DB50FF" w:rsidRPr="00290919" w:rsidRDefault="00DB50FF" w:rsidP="00DB50FF">
      <w:pPr>
        <w:ind w:firstLine="504"/>
        <w:rPr>
          <w:rFonts w:eastAsia="Times New Roman"/>
          <w:color w:val="auto"/>
          <w:sz w:val="22"/>
          <w:szCs w:val="22"/>
          <w:highlight w:val="cyan"/>
          <w:lang w:val="en-CA" w:eastAsia="en-CA"/>
        </w:rPr>
      </w:pPr>
      <w:r w:rsidRPr="00290919">
        <w:rPr>
          <w:rFonts w:eastAsia="Times New Roman"/>
          <w:color w:val="auto"/>
          <w:sz w:val="22"/>
          <w:szCs w:val="22"/>
          <w:highlight w:val="cyan"/>
          <w:lang w:val="en-CA" w:eastAsia="en-CA"/>
        </w:rPr>
        <w:t>IDEAS:</w:t>
      </w:r>
    </w:p>
    <w:p w:rsidR="00DB50FF" w:rsidRPr="00290919" w:rsidRDefault="00DB50FF" w:rsidP="00DB50FF">
      <w:pPr>
        <w:numPr>
          <w:ilvl w:val="0"/>
          <w:numId w:val="16"/>
        </w:numPr>
        <w:rPr>
          <w:rFonts w:eastAsia="Times New Roman"/>
          <w:color w:val="auto"/>
          <w:sz w:val="22"/>
          <w:szCs w:val="22"/>
          <w:highlight w:val="cyan"/>
          <w:lang w:val="en-CA" w:eastAsia="en-CA"/>
        </w:rPr>
      </w:pPr>
      <w:r w:rsidRPr="00290919">
        <w:rPr>
          <w:rFonts w:eastAsia="Times New Roman"/>
          <w:color w:val="auto"/>
          <w:sz w:val="22"/>
          <w:szCs w:val="22"/>
          <w:highlight w:val="cyan"/>
          <w:lang w:val="en-CA" w:eastAsia="en-CA"/>
        </w:rPr>
        <w:t>suggestions to have interdisciplinary involvement from dental and medicine</w:t>
      </w:r>
      <w:r w:rsidRPr="00B974B6">
        <w:rPr>
          <w:rFonts w:eastAsia="Times New Roman"/>
          <w:color w:val="FF0000"/>
          <w:sz w:val="22"/>
          <w:szCs w:val="22"/>
          <w:highlight w:val="cyan"/>
          <w:lang w:val="en-CA" w:eastAsia="en-CA"/>
        </w:rPr>
        <w:t xml:space="preserve"> </w:t>
      </w:r>
      <w:r w:rsidR="00B974B6" w:rsidRPr="00226B3C">
        <w:rPr>
          <w:rFonts w:eastAsia="Times New Roman"/>
          <w:color w:val="auto"/>
          <w:sz w:val="22"/>
          <w:szCs w:val="22"/>
          <w:highlight w:val="cyan"/>
          <w:lang w:val="en-CA" w:eastAsia="en-CA"/>
        </w:rPr>
        <w:t>faculties</w:t>
      </w:r>
      <w:r w:rsidR="00B974B6" w:rsidRPr="00B974B6">
        <w:rPr>
          <w:rFonts w:eastAsia="Times New Roman"/>
          <w:color w:val="FF0000"/>
          <w:sz w:val="22"/>
          <w:szCs w:val="22"/>
          <w:highlight w:val="cyan"/>
          <w:lang w:val="en-CA" w:eastAsia="en-CA"/>
        </w:rPr>
        <w:t xml:space="preserve"> </w:t>
      </w:r>
      <w:r w:rsidRPr="00290919">
        <w:rPr>
          <w:rFonts w:eastAsia="Times New Roman"/>
          <w:color w:val="auto"/>
          <w:sz w:val="22"/>
          <w:szCs w:val="22"/>
          <w:highlight w:val="cyan"/>
          <w:lang w:val="en-CA" w:eastAsia="en-CA"/>
        </w:rPr>
        <w:t>for Mr. Pharmacist</w:t>
      </w:r>
    </w:p>
    <w:p w:rsidR="00DB50FF" w:rsidRPr="00290919" w:rsidRDefault="00DB50FF" w:rsidP="00DB50FF">
      <w:pPr>
        <w:numPr>
          <w:ilvl w:val="0"/>
          <w:numId w:val="16"/>
        </w:numPr>
        <w:rPr>
          <w:rFonts w:eastAsia="Times New Roman"/>
          <w:color w:val="auto"/>
          <w:sz w:val="22"/>
          <w:szCs w:val="22"/>
          <w:highlight w:val="cyan"/>
          <w:lang w:val="en-CA" w:eastAsia="en-CA"/>
        </w:rPr>
      </w:pPr>
      <w:r w:rsidRPr="00290919">
        <w:rPr>
          <w:rFonts w:eastAsia="Times New Roman"/>
          <w:color w:val="auto"/>
          <w:sz w:val="22"/>
          <w:szCs w:val="22"/>
          <w:highlight w:val="cyan"/>
          <w:lang w:val="en-CA" w:eastAsia="en-CA"/>
        </w:rPr>
        <w:t>successful interdisciplinary involvement this year can potentially expand Mr. Pharmacist into an interdisciplinary event in the following years – Mr</w:t>
      </w:r>
      <w:r w:rsidR="00B974B6" w:rsidRPr="00B974B6">
        <w:rPr>
          <w:rFonts w:eastAsia="Times New Roman"/>
          <w:color w:val="FF0000"/>
          <w:sz w:val="22"/>
          <w:szCs w:val="22"/>
          <w:highlight w:val="cyan"/>
          <w:lang w:val="en-CA" w:eastAsia="en-CA"/>
        </w:rPr>
        <w:t>.</w:t>
      </w:r>
      <w:r w:rsidRPr="00290919">
        <w:rPr>
          <w:rFonts w:eastAsia="Times New Roman"/>
          <w:color w:val="auto"/>
          <w:sz w:val="22"/>
          <w:szCs w:val="22"/>
          <w:highlight w:val="cyan"/>
          <w:lang w:val="en-CA" w:eastAsia="en-CA"/>
        </w:rPr>
        <w:t xml:space="preserve"> Health Sciences (?)</w:t>
      </w:r>
    </w:p>
    <w:p w:rsidR="00DB50FF" w:rsidRPr="00290919" w:rsidRDefault="00DB50FF" w:rsidP="00DB50FF">
      <w:pPr>
        <w:numPr>
          <w:ilvl w:val="0"/>
          <w:numId w:val="16"/>
        </w:numPr>
        <w:rPr>
          <w:rFonts w:eastAsia="Times New Roman"/>
          <w:color w:val="auto"/>
          <w:sz w:val="22"/>
          <w:szCs w:val="22"/>
          <w:highlight w:val="cyan"/>
          <w:lang w:val="en-CA" w:eastAsia="en-CA"/>
        </w:rPr>
      </w:pPr>
      <w:r w:rsidRPr="00290919">
        <w:rPr>
          <w:rFonts w:eastAsia="Times New Roman"/>
          <w:color w:val="auto"/>
          <w:sz w:val="22"/>
          <w:szCs w:val="22"/>
          <w:highlight w:val="cyan"/>
          <w:lang w:val="en-CA" w:eastAsia="en-CA"/>
        </w:rPr>
        <w:t>want to encourage more fraternity involvement, having fraternity members participate as contestants</w:t>
      </w:r>
    </w:p>
    <w:p w:rsidR="00DB50FF" w:rsidRDefault="00DB50FF" w:rsidP="00DB50FF">
      <w:pPr>
        <w:numPr>
          <w:ilvl w:val="0"/>
          <w:numId w:val="16"/>
        </w:numPr>
        <w:rPr>
          <w:rFonts w:eastAsia="Times New Roman"/>
          <w:color w:val="auto"/>
          <w:sz w:val="22"/>
          <w:szCs w:val="22"/>
          <w:highlight w:val="cyan"/>
          <w:lang w:val="en-CA" w:eastAsia="en-CA"/>
        </w:rPr>
      </w:pPr>
      <w:r w:rsidRPr="00290919">
        <w:rPr>
          <w:rFonts w:eastAsia="Times New Roman"/>
          <w:color w:val="auto"/>
          <w:sz w:val="22"/>
          <w:szCs w:val="22"/>
          <w:highlight w:val="cyan"/>
          <w:lang w:val="en-CA" w:eastAsia="en-CA"/>
        </w:rPr>
        <w:t>allow contestants to campaign: the more people they can bring to the event the more “bonus points” they will receive – threshold/levels should be developed to correlate to how many points they will be awarded and tracked at the entrance (eg: bringing 15 people to the event will equate to 1 bonus point)</w:t>
      </w:r>
    </w:p>
    <w:p w:rsidR="00E13D7B" w:rsidRPr="00226B3C" w:rsidRDefault="00E13D7B" w:rsidP="00226B3C">
      <w:pPr>
        <w:numPr>
          <w:ilvl w:val="1"/>
          <w:numId w:val="16"/>
        </w:numPr>
        <w:tabs>
          <w:tab w:val="clear" w:pos="1440"/>
          <w:tab w:val="num" w:pos="1276"/>
        </w:tabs>
        <w:ind w:left="1276" w:hanging="196"/>
        <w:rPr>
          <w:rFonts w:eastAsia="Times New Roman"/>
          <w:color w:val="auto"/>
          <w:sz w:val="22"/>
          <w:szCs w:val="22"/>
          <w:highlight w:val="cyan"/>
          <w:lang w:val="en-CA" w:eastAsia="en-CA"/>
        </w:rPr>
      </w:pPr>
      <w:r w:rsidRPr="00226B3C">
        <w:rPr>
          <w:rFonts w:eastAsia="Times New Roman"/>
          <w:color w:val="auto"/>
          <w:sz w:val="22"/>
          <w:szCs w:val="22"/>
          <w:highlight w:val="cyan"/>
          <w:lang w:val="en-CA" w:eastAsia="en-CA"/>
        </w:rPr>
        <w:t>this can include people from outside the faculty brought in by the contestant as well</w:t>
      </w:r>
    </w:p>
    <w:p w:rsidR="00DB50FF" w:rsidRDefault="00DB50FF" w:rsidP="00DB50FF">
      <w:pPr>
        <w:spacing w:line="360" w:lineRule="auto"/>
        <w:rPr>
          <w:color w:val="auto"/>
          <w:sz w:val="22"/>
        </w:rPr>
      </w:pPr>
    </w:p>
    <w:p w:rsidR="00DB50FF" w:rsidRPr="00290919" w:rsidRDefault="00DB50FF" w:rsidP="00DB50FF">
      <w:pPr>
        <w:numPr>
          <w:ilvl w:val="1"/>
          <w:numId w:val="1"/>
        </w:numPr>
        <w:tabs>
          <w:tab w:val="clear" w:pos="432"/>
          <w:tab w:val="num" w:pos="792"/>
        </w:tabs>
        <w:spacing w:line="360" w:lineRule="auto"/>
        <w:ind w:left="792" w:hanging="432"/>
        <w:rPr>
          <w:color w:val="auto"/>
          <w:sz w:val="22"/>
        </w:rPr>
      </w:pPr>
      <w:r w:rsidRPr="00290919">
        <w:rPr>
          <w:color w:val="auto"/>
          <w:sz w:val="22"/>
        </w:rPr>
        <w:t>BIRT CAPSI UBC creates the IPSF Health Champaign Organizing Committee 2012, which consists of the IPSF Li</w:t>
      </w:r>
      <w:r w:rsidR="00226B3C">
        <w:rPr>
          <w:color w:val="auto"/>
          <w:sz w:val="22"/>
        </w:rPr>
        <w:t>a</w:t>
      </w:r>
      <w:r w:rsidRPr="00290919">
        <w:rPr>
          <w:color w:val="auto"/>
          <w:sz w:val="22"/>
        </w:rPr>
        <w:t xml:space="preserve">sion (Jessica Tran) acting as Chair, CAPSI Sr. Rep (Amy Le), CAPSI Jr. Rep (Stephen </w:t>
      </w:r>
      <w:r w:rsidRPr="00290919">
        <w:rPr>
          <w:color w:val="auto"/>
          <w:sz w:val="22"/>
        </w:rPr>
        <w:lastRenderedPageBreak/>
        <w:t>Huynh), at least 1 Council member (Kathy Sheng), and any interested General CAPSI Members –</w:t>
      </w:r>
      <w:r w:rsidRPr="00290919">
        <w:rPr>
          <w:b/>
          <w:color w:val="auto"/>
          <w:sz w:val="22"/>
        </w:rPr>
        <w:t>tabled</w:t>
      </w:r>
      <w:r w:rsidRPr="00290919">
        <w:rPr>
          <w:color w:val="auto"/>
          <w:sz w:val="22"/>
        </w:rPr>
        <w:br/>
      </w:r>
    </w:p>
    <w:p w:rsidR="00DB50FF" w:rsidRDefault="00DB50FF" w:rsidP="00DB50FF">
      <w:pPr>
        <w:numPr>
          <w:ilvl w:val="1"/>
          <w:numId w:val="1"/>
        </w:numPr>
        <w:tabs>
          <w:tab w:val="clear" w:pos="432"/>
          <w:tab w:val="num" w:pos="792"/>
        </w:tabs>
        <w:ind w:left="792" w:hanging="432"/>
        <w:rPr>
          <w:color w:val="auto"/>
          <w:sz w:val="22"/>
        </w:rPr>
      </w:pPr>
      <w:r>
        <w:rPr>
          <w:color w:val="auto"/>
          <w:sz w:val="22"/>
        </w:rPr>
        <w:t>Revenue from CAPSI-IPSF Fundraiser: was to be donated to Little Travelers (A. Le, J. Tran)</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donation to Little Travellers will be held off until after Mr. Pharmacist since total profit from IPSF Fundraiser on October 2</w:t>
      </w:r>
      <w:r w:rsidRPr="00290919">
        <w:rPr>
          <w:rFonts w:eastAsia="Times New Roman"/>
          <w:color w:val="auto"/>
          <w:sz w:val="22"/>
          <w:szCs w:val="22"/>
          <w:vertAlign w:val="superscript"/>
          <w:lang w:val="en-CA" w:eastAsia="en-CA"/>
        </w:rPr>
        <w:t>nd</w:t>
      </w:r>
      <w:r w:rsidRPr="00915928">
        <w:rPr>
          <w:rFonts w:eastAsia="Times New Roman"/>
          <w:color w:val="auto"/>
          <w:sz w:val="22"/>
          <w:szCs w:val="22"/>
          <w:lang w:val="en-CA" w:eastAsia="en-CA"/>
        </w:rPr>
        <w:t xml:space="preserve"> was $36</w:t>
      </w:r>
    </w:p>
    <w:p w:rsidR="00DB50FF" w:rsidRPr="000B4E32" w:rsidRDefault="00DB50FF" w:rsidP="00DB50FF">
      <w:pPr>
        <w:numPr>
          <w:ilvl w:val="1"/>
          <w:numId w:val="1"/>
        </w:numPr>
        <w:tabs>
          <w:tab w:val="clear" w:pos="432"/>
          <w:tab w:val="num" w:pos="792"/>
        </w:tabs>
        <w:spacing w:line="360" w:lineRule="auto"/>
        <w:ind w:left="792" w:hanging="432"/>
        <w:rPr>
          <w:color w:val="auto"/>
          <w:sz w:val="22"/>
        </w:rPr>
      </w:pPr>
      <w:r>
        <w:rPr>
          <w:color w:val="auto"/>
          <w:sz w:val="22"/>
        </w:rPr>
        <w:t xml:space="preserve">Operation: Membership Drive – </w:t>
      </w:r>
      <w:r>
        <w:rPr>
          <w:b/>
          <w:color w:val="auto"/>
          <w:sz w:val="22"/>
        </w:rPr>
        <w:t xml:space="preserve">tabled </w:t>
      </w:r>
    </w:p>
    <w:p w:rsidR="00DB50FF" w:rsidRDefault="00DB50FF" w:rsidP="00DB50FF">
      <w:pPr>
        <w:numPr>
          <w:ilvl w:val="1"/>
          <w:numId w:val="1"/>
        </w:numPr>
        <w:tabs>
          <w:tab w:val="clear" w:pos="432"/>
          <w:tab w:val="num" w:pos="792"/>
        </w:tabs>
        <w:ind w:left="792" w:hanging="432"/>
        <w:rPr>
          <w:color w:val="auto"/>
          <w:sz w:val="22"/>
        </w:rPr>
      </w:pPr>
      <w:r>
        <w:rPr>
          <w:color w:val="auto"/>
          <w:sz w:val="22"/>
        </w:rPr>
        <w:t>Council Dinner (L. Leung)</w:t>
      </w:r>
    </w:p>
    <w:p w:rsidR="00DB50FF" w:rsidRPr="00290919" w:rsidRDefault="00DB50FF" w:rsidP="00DB50FF">
      <w:pPr>
        <w:numPr>
          <w:ilvl w:val="0"/>
          <w:numId w:val="16"/>
        </w:numPr>
        <w:rPr>
          <w:rFonts w:eastAsia="Times New Roman"/>
          <w:color w:val="auto"/>
          <w:sz w:val="22"/>
          <w:szCs w:val="22"/>
          <w:highlight w:val="yellow"/>
          <w:lang w:val="en-CA" w:eastAsia="en-CA"/>
        </w:rPr>
      </w:pPr>
      <w:r w:rsidRPr="00290919">
        <w:rPr>
          <w:rFonts w:eastAsia="Times New Roman"/>
          <w:color w:val="auto"/>
          <w:sz w:val="22"/>
          <w:szCs w:val="22"/>
          <w:highlight w:val="yellow"/>
          <w:lang w:val="en-CA" w:eastAsia="en-CA"/>
        </w:rPr>
        <w:t>DATE and TIME: Friday, November 16</w:t>
      </w:r>
      <w:r w:rsidRPr="00290919">
        <w:rPr>
          <w:rFonts w:eastAsia="Times New Roman"/>
          <w:color w:val="auto"/>
          <w:sz w:val="22"/>
          <w:szCs w:val="22"/>
          <w:highlight w:val="yellow"/>
          <w:vertAlign w:val="superscript"/>
          <w:lang w:val="en-CA" w:eastAsia="en-CA"/>
        </w:rPr>
        <w:t>th</w:t>
      </w:r>
      <w:r w:rsidRPr="00290919">
        <w:rPr>
          <w:rFonts w:eastAsia="Times New Roman"/>
          <w:color w:val="auto"/>
          <w:sz w:val="22"/>
          <w:szCs w:val="22"/>
          <w:highlight w:val="yellow"/>
          <w:lang w:val="en-CA" w:eastAsia="en-CA"/>
        </w:rPr>
        <w:t xml:space="preserve"> at around 6pm</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PLACE: Candia Taverna</w:t>
      </w:r>
    </w:p>
    <w:p w:rsidR="00DB50FF" w:rsidRPr="00915928" w:rsidRDefault="00DB50FF" w:rsidP="00DB50FF">
      <w:pPr>
        <w:numPr>
          <w:ilvl w:val="0"/>
          <w:numId w:val="16"/>
        </w:numPr>
        <w:rPr>
          <w:rFonts w:eastAsia="Times New Roman"/>
          <w:color w:val="auto"/>
          <w:sz w:val="22"/>
          <w:szCs w:val="22"/>
          <w:lang w:val="en-CA" w:eastAsia="en-CA"/>
        </w:rPr>
      </w:pPr>
      <w:r w:rsidRPr="00915928">
        <w:rPr>
          <w:rFonts w:eastAsia="Times New Roman"/>
          <w:color w:val="auto"/>
          <w:sz w:val="22"/>
          <w:szCs w:val="22"/>
          <w:lang w:val="en-CA" w:eastAsia="en-CA"/>
        </w:rPr>
        <w:t xml:space="preserve">MENU: </w:t>
      </w:r>
      <w:hyperlink r:id="rId7" w:history="1">
        <w:r w:rsidRPr="00DF22C8">
          <w:rPr>
            <w:rStyle w:val="Hyperlink"/>
            <w:rFonts w:eastAsia="Times New Roman"/>
            <w:sz w:val="22"/>
            <w:szCs w:val="22"/>
            <w:lang w:val="en-CA" w:eastAsia="en-CA"/>
          </w:rPr>
          <w:t>http://candiataverna.com/delivery/</w:t>
        </w:r>
      </w:hyperlink>
      <w:r>
        <w:rPr>
          <w:rFonts w:eastAsia="Times New Roman"/>
          <w:color w:val="auto"/>
          <w:sz w:val="22"/>
          <w:szCs w:val="22"/>
          <w:lang w:val="en-CA" w:eastAsia="en-CA"/>
        </w:rPr>
        <w:t xml:space="preserve"> </w:t>
      </w:r>
    </w:p>
    <w:p w:rsidR="00DB50FF" w:rsidRPr="000D3F3E" w:rsidRDefault="00DB50FF" w:rsidP="00DB50FF">
      <w:pPr>
        <w:numPr>
          <w:ilvl w:val="0"/>
          <w:numId w:val="16"/>
        </w:numPr>
        <w:rPr>
          <w:color w:val="auto"/>
          <w:sz w:val="22"/>
        </w:rPr>
      </w:pPr>
      <w:r w:rsidRPr="00915928">
        <w:rPr>
          <w:rFonts w:eastAsia="Times New Roman"/>
          <w:color w:val="auto"/>
          <w:sz w:val="22"/>
          <w:szCs w:val="22"/>
          <w:lang w:val="en-CA" w:eastAsia="en-CA"/>
        </w:rPr>
        <w:t xml:space="preserve">there will be a short meeting before dinner </w:t>
      </w:r>
    </w:p>
    <w:p w:rsidR="00DB50FF" w:rsidRDefault="00DB50FF" w:rsidP="00DB50FF">
      <w:pPr>
        <w:rPr>
          <w:color w:val="auto"/>
          <w:sz w:val="22"/>
        </w:rPr>
      </w:pPr>
    </w:p>
    <w:p w:rsidR="00DB50FF" w:rsidRDefault="00DB50FF" w:rsidP="00DB50FF">
      <w:pPr>
        <w:numPr>
          <w:ilvl w:val="1"/>
          <w:numId w:val="1"/>
        </w:numPr>
        <w:tabs>
          <w:tab w:val="clear" w:pos="432"/>
          <w:tab w:val="num" w:pos="792"/>
        </w:tabs>
        <w:ind w:left="792" w:hanging="432"/>
        <w:rPr>
          <w:color w:val="auto"/>
          <w:sz w:val="22"/>
        </w:rPr>
      </w:pPr>
      <w:r>
        <w:rPr>
          <w:color w:val="auto"/>
          <w:sz w:val="22"/>
        </w:rPr>
        <w:t xml:space="preserve">Roundtable </w:t>
      </w:r>
    </w:p>
    <w:tbl>
      <w:tblPr>
        <w:tblW w:w="86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6674"/>
      </w:tblGrid>
      <w:tr w:rsidR="00DB50FF" w:rsidRPr="00EC299A">
        <w:trPr>
          <w:trHeight w:val="320"/>
        </w:trPr>
        <w:tc>
          <w:tcPr>
            <w:tcW w:w="2010" w:type="dxa"/>
            <w:shd w:val="clear" w:color="auto" w:fill="auto"/>
          </w:tcPr>
          <w:p w:rsidR="00DB50FF" w:rsidRPr="00914EC0" w:rsidRDefault="00DB50FF" w:rsidP="00DB50FF">
            <w:pPr>
              <w:rPr>
                <w:b/>
                <w:color w:val="auto"/>
                <w:sz w:val="22"/>
              </w:rPr>
            </w:pPr>
            <w:r w:rsidRPr="00914EC0">
              <w:rPr>
                <w:b/>
                <w:color w:val="auto"/>
                <w:sz w:val="22"/>
              </w:rPr>
              <w:t>Position</w:t>
            </w:r>
          </w:p>
        </w:tc>
        <w:tc>
          <w:tcPr>
            <w:tcW w:w="6674" w:type="dxa"/>
            <w:shd w:val="clear" w:color="auto" w:fill="auto"/>
          </w:tcPr>
          <w:p w:rsidR="00DB50FF" w:rsidRPr="00914EC0" w:rsidRDefault="00DB50FF" w:rsidP="00DB50FF">
            <w:pPr>
              <w:rPr>
                <w:b/>
                <w:color w:val="auto"/>
                <w:sz w:val="22"/>
              </w:rPr>
            </w:pPr>
            <w:r w:rsidRPr="00914EC0">
              <w:rPr>
                <w:b/>
                <w:color w:val="auto"/>
                <w:sz w:val="22"/>
              </w:rPr>
              <w:t xml:space="preserve">Update/Announcements </w:t>
            </w:r>
          </w:p>
        </w:tc>
      </w:tr>
      <w:tr w:rsidR="00DB50FF" w:rsidRPr="00EC299A">
        <w:trPr>
          <w:trHeight w:val="320"/>
        </w:trPr>
        <w:tc>
          <w:tcPr>
            <w:tcW w:w="2010" w:type="dxa"/>
            <w:shd w:val="clear" w:color="auto" w:fill="auto"/>
          </w:tcPr>
          <w:p w:rsidR="00DB50FF" w:rsidRPr="00EC299A" w:rsidRDefault="00DB50FF" w:rsidP="00DB50FF">
            <w:pPr>
              <w:rPr>
                <w:color w:val="auto"/>
                <w:sz w:val="22"/>
              </w:rPr>
            </w:pPr>
            <w:r w:rsidRPr="00EC299A">
              <w:rPr>
                <w:color w:val="auto"/>
                <w:sz w:val="22"/>
              </w:rPr>
              <w:t>Sr. Rep</w:t>
            </w:r>
          </w:p>
        </w:tc>
        <w:tc>
          <w:tcPr>
            <w:tcW w:w="6674" w:type="dxa"/>
            <w:shd w:val="clear" w:color="auto" w:fill="auto"/>
          </w:tcPr>
          <w:p w:rsidR="00DB50FF" w:rsidRDefault="00DB50FF" w:rsidP="00DB50FF">
            <w:pPr>
              <w:numPr>
                <w:ilvl w:val="0"/>
                <w:numId w:val="17"/>
              </w:numPr>
              <w:tabs>
                <w:tab w:val="clear" w:pos="720"/>
                <w:tab w:val="num" w:pos="150"/>
              </w:tabs>
              <w:ind w:left="150"/>
              <w:rPr>
                <w:color w:val="auto"/>
                <w:sz w:val="22"/>
              </w:rPr>
            </w:pPr>
            <w:r w:rsidRPr="00290919">
              <w:rPr>
                <w:b/>
                <w:color w:val="auto"/>
                <w:sz w:val="22"/>
              </w:rPr>
              <w:t>CSHP Meeting update (Oct 9):</w:t>
            </w:r>
            <w:r>
              <w:rPr>
                <w:color w:val="auto"/>
                <w:sz w:val="22"/>
              </w:rPr>
              <w:t xml:space="preserve"> everyone liked Careers Avenue but would have preferred to be put closer to the hospital pharmacy booths so that all the health authority booths were in the same area</w:t>
            </w:r>
          </w:p>
          <w:p w:rsidR="00DB50FF" w:rsidRPr="00EC299A" w:rsidRDefault="00DB50FF" w:rsidP="00DB50FF">
            <w:pPr>
              <w:numPr>
                <w:ilvl w:val="0"/>
                <w:numId w:val="17"/>
              </w:numPr>
              <w:tabs>
                <w:tab w:val="clear" w:pos="720"/>
                <w:tab w:val="num" w:pos="150"/>
              </w:tabs>
              <w:ind w:left="150"/>
              <w:rPr>
                <w:color w:val="auto"/>
                <w:sz w:val="22"/>
              </w:rPr>
            </w:pPr>
            <w:r w:rsidRPr="00290919">
              <w:rPr>
                <w:b/>
                <w:color w:val="auto"/>
                <w:sz w:val="22"/>
                <w:highlight w:val="yellow"/>
              </w:rPr>
              <w:t>CPhA Lunch and Learn update:</w:t>
            </w:r>
            <w:r w:rsidRPr="00290919">
              <w:rPr>
                <w:color w:val="auto"/>
                <w:sz w:val="22"/>
                <w:highlight w:val="yellow"/>
              </w:rPr>
              <w:t xml:space="preserve"> Wednesday November 21</w:t>
            </w:r>
            <w:r w:rsidRPr="00290919">
              <w:rPr>
                <w:color w:val="auto"/>
                <w:sz w:val="22"/>
                <w:highlight w:val="yellow"/>
                <w:vertAlign w:val="superscript"/>
              </w:rPr>
              <w:t>st</w:t>
            </w:r>
            <w:r w:rsidRPr="00290919">
              <w:rPr>
                <w:color w:val="auto"/>
                <w:sz w:val="22"/>
                <w:highlight w:val="yellow"/>
              </w:rPr>
              <w:t xml:space="preserve"> – food will be provided</w:t>
            </w:r>
          </w:p>
        </w:tc>
      </w:tr>
      <w:tr w:rsidR="00DB50FF" w:rsidRPr="00EC299A">
        <w:trPr>
          <w:trHeight w:val="336"/>
        </w:trPr>
        <w:tc>
          <w:tcPr>
            <w:tcW w:w="2010" w:type="dxa"/>
            <w:shd w:val="clear" w:color="auto" w:fill="auto"/>
          </w:tcPr>
          <w:p w:rsidR="00DB50FF" w:rsidRPr="00EC299A" w:rsidRDefault="00DB50FF" w:rsidP="00DB50FF">
            <w:pPr>
              <w:rPr>
                <w:color w:val="auto"/>
                <w:sz w:val="22"/>
              </w:rPr>
            </w:pPr>
            <w:r w:rsidRPr="00EC299A">
              <w:rPr>
                <w:color w:val="auto"/>
                <w:sz w:val="22"/>
              </w:rPr>
              <w:t>Jr. Rep</w:t>
            </w:r>
          </w:p>
        </w:tc>
        <w:tc>
          <w:tcPr>
            <w:tcW w:w="6674" w:type="dxa"/>
            <w:shd w:val="clear" w:color="auto" w:fill="auto"/>
          </w:tcPr>
          <w:p w:rsidR="00DB50FF" w:rsidRDefault="00DB50FF" w:rsidP="00DB50FF">
            <w:pPr>
              <w:numPr>
                <w:ilvl w:val="0"/>
                <w:numId w:val="18"/>
              </w:numPr>
              <w:tabs>
                <w:tab w:val="clear" w:pos="720"/>
                <w:tab w:val="num" w:pos="150"/>
              </w:tabs>
              <w:ind w:left="150" w:hanging="180"/>
              <w:rPr>
                <w:color w:val="auto"/>
                <w:sz w:val="22"/>
              </w:rPr>
            </w:pPr>
            <w:r w:rsidRPr="00290919">
              <w:rPr>
                <w:b/>
                <w:color w:val="auto"/>
                <w:sz w:val="22"/>
                <w:highlight w:val="yellow"/>
              </w:rPr>
              <w:t>Symposium Update</w:t>
            </w:r>
            <w:r w:rsidRPr="00290919">
              <w:rPr>
                <w:color w:val="auto"/>
                <w:sz w:val="22"/>
                <w:highlight w:val="yellow"/>
              </w:rPr>
              <w:t>: date has been moved to Friday, November 16</w:t>
            </w:r>
            <w:r w:rsidRPr="00290919">
              <w:rPr>
                <w:color w:val="auto"/>
                <w:sz w:val="22"/>
                <w:highlight w:val="yellow"/>
                <w:vertAlign w:val="superscript"/>
              </w:rPr>
              <w:t>th</w:t>
            </w:r>
            <w:r w:rsidRPr="00290919">
              <w:rPr>
                <w:color w:val="auto"/>
                <w:sz w:val="22"/>
                <w:highlight w:val="yellow"/>
              </w:rPr>
              <w:t xml:space="preserve"> from 12pm to 1pm</w:t>
            </w:r>
            <w:r w:rsidR="00226B3C">
              <w:rPr>
                <w:color w:val="auto"/>
                <w:sz w:val="22"/>
              </w:rPr>
              <w:t xml:space="preserve"> – the speaker will be possibly two</w:t>
            </w:r>
            <w:r>
              <w:rPr>
                <w:color w:val="auto"/>
                <w:sz w:val="22"/>
              </w:rPr>
              <w:t xml:space="preserve"> Clin</w:t>
            </w:r>
            <w:r w:rsidR="00B974B6" w:rsidRPr="00226B3C">
              <w:rPr>
                <w:color w:val="auto"/>
                <w:sz w:val="22"/>
              </w:rPr>
              <w:t>i</w:t>
            </w:r>
            <w:r>
              <w:rPr>
                <w:color w:val="auto"/>
                <w:sz w:val="22"/>
              </w:rPr>
              <w:t xml:space="preserve">care pharmacist </w:t>
            </w:r>
            <w:r w:rsidR="004745EA" w:rsidRPr="00226B3C">
              <w:rPr>
                <w:color w:val="auto"/>
                <w:sz w:val="22"/>
              </w:rPr>
              <w:t>(</w:t>
            </w:r>
            <w:r w:rsidR="00226B3C">
              <w:rPr>
                <w:color w:val="auto"/>
                <w:sz w:val="22"/>
              </w:rPr>
              <w:t>clinical pharmacist</w:t>
            </w:r>
            <w:r>
              <w:rPr>
                <w:color w:val="auto"/>
                <w:sz w:val="22"/>
              </w:rPr>
              <w:t xml:space="preserve"> </w:t>
            </w:r>
            <w:r w:rsidR="00226B3C">
              <w:rPr>
                <w:color w:val="auto"/>
                <w:sz w:val="22"/>
              </w:rPr>
              <w:t xml:space="preserve">who </w:t>
            </w:r>
            <w:r>
              <w:rPr>
                <w:color w:val="auto"/>
                <w:sz w:val="22"/>
              </w:rPr>
              <w:t>works within the community whose sole role is to provide patient specific care)</w:t>
            </w:r>
          </w:p>
          <w:p w:rsidR="00DB50FF" w:rsidRPr="00EC299A" w:rsidRDefault="00DB50FF" w:rsidP="00226B3C">
            <w:pPr>
              <w:numPr>
                <w:ilvl w:val="0"/>
                <w:numId w:val="18"/>
              </w:numPr>
              <w:tabs>
                <w:tab w:val="clear" w:pos="720"/>
                <w:tab w:val="num" w:pos="150"/>
              </w:tabs>
              <w:ind w:left="150" w:hanging="180"/>
              <w:rPr>
                <w:color w:val="auto"/>
                <w:sz w:val="22"/>
              </w:rPr>
            </w:pPr>
            <w:r w:rsidRPr="00290919">
              <w:rPr>
                <w:b/>
                <w:color w:val="auto"/>
                <w:sz w:val="22"/>
              </w:rPr>
              <w:t>PhUS/Interclub meeting update:</w:t>
            </w:r>
            <w:r>
              <w:rPr>
                <w:color w:val="auto"/>
                <w:sz w:val="22"/>
              </w:rPr>
              <w:t xml:space="preserve"> </w:t>
            </w:r>
            <w:r w:rsidR="004745EA" w:rsidRPr="00226B3C">
              <w:rPr>
                <w:color w:val="auto"/>
                <w:sz w:val="22"/>
              </w:rPr>
              <w:t xml:space="preserve">Did not attend PhUS meeting due to </w:t>
            </w:r>
            <w:r w:rsidR="00226B3C">
              <w:rPr>
                <w:color w:val="auto"/>
                <w:sz w:val="22"/>
              </w:rPr>
              <w:t xml:space="preserve">CAPSI </w:t>
            </w:r>
            <w:r w:rsidR="004745EA" w:rsidRPr="00226B3C">
              <w:rPr>
                <w:color w:val="auto"/>
                <w:sz w:val="22"/>
              </w:rPr>
              <w:t>Jeopardy</w:t>
            </w:r>
            <w:r w:rsidR="00226B3C">
              <w:rPr>
                <w:color w:val="auto"/>
                <w:sz w:val="22"/>
              </w:rPr>
              <w:t xml:space="preserve"> Competition and the</w:t>
            </w:r>
            <w:r w:rsidR="004745EA" w:rsidRPr="00226B3C">
              <w:rPr>
                <w:color w:val="auto"/>
                <w:sz w:val="22"/>
              </w:rPr>
              <w:t xml:space="preserve"> Interclub meeting was cancelled</w:t>
            </w:r>
          </w:p>
        </w:tc>
      </w:tr>
      <w:tr w:rsidR="00DB50FF" w:rsidRPr="00EC299A">
        <w:trPr>
          <w:trHeight w:val="320"/>
        </w:trPr>
        <w:tc>
          <w:tcPr>
            <w:tcW w:w="2010" w:type="dxa"/>
            <w:shd w:val="clear" w:color="auto" w:fill="auto"/>
          </w:tcPr>
          <w:p w:rsidR="00DB50FF" w:rsidRPr="00EC299A" w:rsidRDefault="00DB50FF" w:rsidP="00DB50FF">
            <w:pPr>
              <w:rPr>
                <w:color w:val="auto"/>
                <w:sz w:val="22"/>
              </w:rPr>
            </w:pPr>
            <w:r w:rsidRPr="00EC299A">
              <w:rPr>
                <w:color w:val="auto"/>
                <w:sz w:val="22"/>
              </w:rPr>
              <w:t>Treasurer</w:t>
            </w:r>
          </w:p>
        </w:tc>
        <w:tc>
          <w:tcPr>
            <w:tcW w:w="6674" w:type="dxa"/>
            <w:shd w:val="clear" w:color="auto" w:fill="auto"/>
          </w:tcPr>
          <w:p w:rsidR="00DB50FF" w:rsidRPr="00EC299A" w:rsidRDefault="00DB50FF" w:rsidP="00DB50FF">
            <w:pPr>
              <w:numPr>
                <w:ilvl w:val="1"/>
                <w:numId w:val="15"/>
              </w:numPr>
              <w:tabs>
                <w:tab w:val="clear" w:pos="1440"/>
                <w:tab w:val="num" w:pos="150"/>
              </w:tabs>
              <w:ind w:left="150" w:hanging="180"/>
              <w:rPr>
                <w:color w:val="auto"/>
                <w:sz w:val="22"/>
              </w:rPr>
            </w:pPr>
            <w:r w:rsidRPr="00EC299A">
              <w:rPr>
                <w:color w:val="auto"/>
                <w:sz w:val="22"/>
              </w:rPr>
              <w:t>reimbursements are ready for pickup by next week</w:t>
            </w:r>
          </w:p>
          <w:p w:rsidR="00DB50FF" w:rsidRPr="00EC299A" w:rsidRDefault="00DB50FF" w:rsidP="00DB50FF">
            <w:pPr>
              <w:numPr>
                <w:ilvl w:val="1"/>
                <w:numId w:val="15"/>
              </w:numPr>
              <w:tabs>
                <w:tab w:val="clear" w:pos="1440"/>
                <w:tab w:val="num" w:pos="150"/>
              </w:tabs>
              <w:ind w:left="150" w:hanging="180"/>
              <w:rPr>
                <w:color w:val="auto"/>
                <w:sz w:val="22"/>
              </w:rPr>
            </w:pPr>
            <w:r w:rsidRPr="00EC299A">
              <w:rPr>
                <w:color w:val="auto"/>
                <w:sz w:val="22"/>
              </w:rPr>
              <w:t xml:space="preserve">need memo from Jessica </w:t>
            </w:r>
          </w:p>
        </w:tc>
      </w:tr>
      <w:tr w:rsidR="00DB50FF" w:rsidRPr="00EC299A">
        <w:trPr>
          <w:trHeight w:val="320"/>
        </w:trPr>
        <w:tc>
          <w:tcPr>
            <w:tcW w:w="2010" w:type="dxa"/>
            <w:shd w:val="clear" w:color="auto" w:fill="auto"/>
          </w:tcPr>
          <w:p w:rsidR="00DB50FF" w:rsidRPr="00EC299A" w:rsidRDefault="00DB50FF" w:rsidP="00DB50FF">
            <w:pPr>
              <w:rPr>
                <w:color w:val="auto"/>
                <w:sz w:val="22"/>
              </w:rPr>
            </w:pPr>
            <w:r w:rsidRPr="00EC299A">
              <w:rPr>
                <w:color w:val="auto"/>
                <w:sz w:val="22"/>
              </w:rPr>
              <w:t>Secretary</w:t>
            </w:r>
          </w:p>
        </w:tc>
        <w:tc>
          <w:tcPr>
            <w:tcW w:w="6674" w:type="dxa"/>
            <w:shd w:val="clear" w:color="auto" w:fill="auto"/>
          </w:tcPr>
          <w:p w:rsidR="00DB50FF" w:rsidRPr="00EC299A" w:rsidRDefault="00DB50FF" w:rsidP="00DB50FF">
            <w:pPr>
              <w:rPr>
                <w:color w:val="auto"/>
                <w:sz w:val="22"/>
              </w:rPr>
            </w:pPr>
          </w:p>
        </w:tc>
      </w:tr>
      <w:tr w:rsidR="00DB50FF" w:rsidRPr="00EC299A">
        <w:trPr>
          <w:trHeight w:val="320"/>
        </w:trPr>
        <w:tc>
          <w:tcPr>
            <w:tcW w:w="2010" w:type="dxa"/>
            <w:shd w:val="clear" w:color="auto" w:fill="auto"/>
          </w:tcPr>
          <w:p w:rsidR="00DB50FF" w:rsidRDefault="00DB50FF" w:rsidP="00DB50FF">
            <w:pPr>
              <w:rPr>
                <w:color w:val="auto"/>
                <w:sz w:val="22"/>
              </w:rPr>
            </w:pPr>
            <w:r>
              <w:rPr>
                <w:color w:val="auto"/>
                <w:sz w:val="22"/>
              </w:rPr>
              <w:t>1</w:t>
            </w:r>
            <w:r w:rsidRPr="004E68A1">
              <w:rPr>
                <w:color w:val="auto"/>
                <w:sz w:val="22"/>
                <w:vertAlign w:val="superscript"/>
              </w:rPr>
              <w:t>st</w:t>
            </w:r>
            <w:r>
              <w:rPr>
                <w:color w:val="auto"/>
                <w:sz w:val="22"/>
              </w:rPr>
              <w:t xml:space="preserve"> year Rep</w:t>
            </w:r>
          </w:p>
        </w:tc>
        <w:tc>
          <w:tcPr>
            <w:tcW w:w="6674" w:type="dxa"/>
            <w:shd w:val="clear" w:color="auto" w:fill="auto"/>
          </w:tcPr>
          <w:p w:rsidR="00DB50FF" w:rsidRDefault="00DB50FF" w:rsidP="00DB50FF">
            <w:pPr>
              <w:numPr>
                <w:ilvl w:val="0"/>
                <w:numId w:val="19"/>
              </w:numPr>
              <w:tabs>
                <w:tab w:val="clear" w:pos="720"/>
                <w:tab w:val="num" w:pos="150"/>
              </w:tabs>
              <w:ind w:left="150" w:hanging="180"/>
              <w:rPr>
                <w:color w:val="auto"/>
                <w:sz w:val="22"/>
              </w:rPr>
            </w:pPr>
            <w:r>
              <w:rPr>
                <w:color w:val="auto"/>
                <w:sz w:val="22"/>
              </w:rPr>
              <w:t>picked up grouse mountain gift</w:t>
            </w:r>
            <w:r w:rsidR="00B974B6">
              <w:rPr>
                <w:color w:val="auto"/>
                <w:sz w:val="22"/>
              </w:rPr>
              <w:t xml:space="preserve"> </w:t>
            </w:r>
            <w:r>
              <w:rPr>
                <w:color w:val="auto"/>
                <w:sz w:val="22"/>
              </w:rPr>
              <w:t>card for IPSF Driving Range Fundraiser and has given the gift</w:t>
            </w:r>
            <w:r w:rsidR="00B974B6">
              <w:rPr>
                <w:color w:val="auto"/>
                <w:sz w:val="22"/>
              </w:rPr>
              <w:t xml:space="preserve"> </w:t>
            </w:r>
            <w:r>
              <w:rPr>
                <w:color w:val="auto"/>
                <w:sz w:val="22"/>
              </w:rPr>
              <w:t xml:space="preserve">card to Jessica </w:t>
            </w:r>
          </w:p>
          <w:p w:rsidR="00DB50FF" w:rsidRPr="00EC299A" w:rsidRDefault="00DB50FF" w:rsidP="00DB50FF">
            <w:pPr>
              <w:numPr>
                <w:ilvl w:val="0"/>
                <w:numId w:val="19"/>
              </w:numPr>
              <w:tabs>
                <w:tab w:val="clear" w:pos="720"/>
                <w:tab w:val="num" w:pos="150"/>
              </w:tabs>
              <w:ind w:left="150" w:hanging="180"/>
              <w:rPr>
                <w:color w:val="auto"/>
                <w:sz w:val="22"/>
              </w:rPr>
            </w:pPr>
            <w:r>
              <w:rPr>
                <w:color w:val="auto"/>
                <w:sz w:val="22"/>
              </w:rPr>
              <w:t>will make FB and class announcements about CAPSI Competitions</w:t>
            </w:r>
          </w:p>
        </w:tc>
      </w:tr>
      <w:tr w:rsidR="00DB50FF" w:rsidRPr="00EC299A">
        <w:trPr>
          <w:trHeight w:val="320"/>
        </w:trPr>
        <w:tc>
          <w:tcPr>
            <w:tcW w:w="2010" w:type="dxa"/>
            <w:shd w:val="clear" w:color="auto" w:fill="auto"/>
          </w:tcPr>
          <w:p w:rsidR="00DB50FF" w:rsidRPr="00EC299A" w:rsidRDefault="00DB50FF" w:rsidP="00DB50FF">
            <w:pPr>
              <w:rPr>
                <w:color w:val="auto"/>
                <w:sz w:val="22"/>
              </w:rPr>
            </w:pPr>
            <w:r>
              <w:rPr>
                <w:color w:val="auto"/>
                <w:sz w:val="22"/>
              </w:rPr>
              <w:t>2</w:t>
            </w:r>
            <w:r w:rsidRPr="00795F2B">
              <w:rPr>
                <w:color w:val="auto"/>
                <w:sz w:val="22"/>
                <w:vertAlign w:val="superscript"/>
              </w:rPr>
              <w:t>nd</w:t>
            </w:r>
            <w:r>
              <w:rPr>
                <w:color w:val="auto"/>
                <w:sz w:val="22"/>
              </w:rPr>
              <w:t xml:space="preserve"> year Rep</w:t>
            </w:r>
          </w:p>
        </w:tc>
        <w:tc>
          <w:tcPr>
            <w:tcW w:w="6674" w:type="dxa"/>
            <w:shd w:val="clear" w:color="auto" w:fill="auto"/>
          </w:tcPr>
          <w:p w:rsidR="00DB50FF" w:rsidRPr="00EC299A" w:rsidRDefault="00DB50FF" w:rsidP="00DB50FF">
            <w:pPr>
              <w:rPr>
                <w:color w:val="auto"/>
                <w:sz w:val="22"/>
              </w:rPr>
            </w:pPr>
            <w:r w:rsidRPr="00EC299A">
              <w:rPr>
                <w:color w:val="auto"/>
                <w:sz w:val="22"/>
              </w:rPr>
              <w:t>NTR</w:t>
            </w:r>
          </w:p>
        </w:tc>
      </w:tr>
      <w:tr w:rsidR="00DB50FF" w:rsidRPr="00EC299A">
        <w:trPr>
          <w:trHeight w:val="320"/>
        </w:trPr>
        <w:tc>
          <w:tcPr>
            <w:tcW w:w="2010" w:type="dxa"/>
            <w:shd w:val="clear" w:color="auto" w:fill="auto"/>
          </w:tcPr>
          <w:p w:rsidR="00DB50FF" w:rsidRPr="00EC299A" w:rsidRDefault="00DB50FF" w:rsidP="00DB50FF">
            <w:pPr>
              <w:rPr>
                <w:color w:val="auto"/>
                <w:sz w:val="22"/>
              </w:rPr>
            </w:pPr>
            <w:r>
              <w:rPr>
                <w:color w:val="auto"/>
                <w:sz w:val="22"/>
              </w:rPr>
              <w:t>3</w:t>
            </w:r>
            <w:r w:rsidRPr="00795F2B">
              <w:rPr>
                <w:color w:val="auto"/>
                <w:sz w:val="22"/>
                <w:vertAlign w:val="superscript"/>
              </w:rPr>
              <w:t>rd</w:t>
            </w:r>
            <w:r>
              <w:rPr>
                <w:color w:val="auto"/>
                <w:sz w:val="22"/>
              </w:rPr>
              <w:t xml:space="preserve"> year Rep</w:t>
            </w:r>
          </w:p>
        </w:tc>
        <w:tc>
          <w:tcPr>
            <w:tcW w:w="6674" w:type="dxa"/>
            <w:shd w:val="clear" w:color="auto" w:fill="auto"/>
          </w:tcPr>
          <w:p w:rsidR="00DB50FF" w:rsidRPr="00EC299A" w:rsidRDefault="00DB50FF" w:rsidP="00DB50FF">
            <w:pPr>
              <w:rPr>
                <w:color w:val="auto"/>
                <w:sz w:val="22"/>
              </w:rPr>
            </w:pPr>
            <w:r w:rsidRPr="00EC299A">
              <w:rPr>
                <w:color w:val="auto"/>
                <w:sz w:val="22"/>
              </w:rPr>
              <w:t>NTR</w:t>
            </w:r>
          </w:p>
        </w:tc>
      </w:tr>
      <w:tr w:rsidR="00DB50FF" w:rsidRPr="00EC299A">
        <w:trPr>
          <w:trHeight w:val="336"/>
        </w:trPr>
        <w:tc>
          <w:tcPr>
            <w:tcW w:w="2010" w:type="dxa"/>
            <w:shd w:val="clear" w:color="auto" w:fill="auto"/>
          </w:tcPr>
          <w:p w:rsidR="00DB50FF" w:rsidRPr="00292CDD" w:rsidRDefault="00DB50FF" w:rsidP="00DB50FF">
            <w:pPr>
              <w:rPr>
                <w:rFonts w:ascii="Times" w:eastAsia="Times New Roman" w:hAnsi="Times"/>
                <w:color w:val="auto"/>
                <w:szCs w:val="20"/>
              </w:rPr>
            </w:pPr>
            <w:r>
              <w:rPr>
                <w:color w:val="auto"/>
                <w:sz w:val="22"/>
              </w:rPr>
              <w:t>4</w:t>
            </w:r>
            <w:r w:rsidRPr="00795F2B">
              <w:rPr>
                <w:color w:val="auto"/>
                <w:sz w:val="22"/>
                <w:vertAlign w:val="superscript"/>
              </w:rPr>
              <w:t>th</w:t>
            </w:r>
            <w:r>
              <w:rPr>
                <w:color w:val="auto"/>
                <w:sz w:val="22"/>
              </w:rPr>
              <w:t xml:space="preserve"> year Rep</w:t>
            </w:r>
          </w:p>
        </w:tc>
        <w:tc>
          <w:tcPr>
            <w:tcW w:w="6674" w:type="dxa"/>
            <w:shd w:val="clear" w:color="auto" w:fill="auto"/>
          </w:tcPr>
          <w:p w:rsidR="00DB50FF" w:rsidRPr="00EC299A" w:rsidRDefault="00E13D7B" w:rsidP="00DB50FF">
            <w:pPr>
              <w:rPr>
                <w:color w:val="auto"/>
                <w:sz w:val="22"/>
              </w:rPr>
            </w:pPr>
            <w:r>
              <w:rPr>
                <w:color w:val="auto"/>
                <w:sz w:val="22"/>
              </w:rPr>
              <w:t>NTR</w:t>
            </w:r>
          </w:p>
        </w:tc>
      </w:tr>
      <w:tr w:rsidR="00DB50FF" w:rsidRPr="00EC299A">
        <w:trPr>
          <w:trHeight w:val="336"/>
        </w:trPr>
        <w:tc>
          <w:tcPr>
            <w:tcW w:w="2010" w:type="dxa"/>
            <w:shd w:val="clear" w:color="auto" w:fill="auto"/>
          </w:tcPr>
          <w:p w:rsidR="00DB50FF" w:rsidRDefault="00DB50FF" w:rsidP="00DB50FF">
            <w:pPr>
              <w:rPr>
                <w:color w:val="auto"/>
                <w:sz w:val="22"/>
              </w:rPr>
            </w:pPr>
            <w:r>
              <w:rPr>
                <w:color w:val="auto"/>
                <w:sz w:val="22"/>
              </w:rPr>
              <w:t>IPSF Liaison</w:t>
            </w:r>
          </w:p>
        </w:tc>
        <w:tc>
          <w:tcPr>
            <w:tcW w:w="6674" w:type="dxa"/>
            <w:shd w:val="clear" w:color="auto" w:fill="auto"/>
          </w:tcPr>
          <w:p w:rsidR="00DB50FF" w:rsidRPr="00EC299A" w:rsidRDefault="00DB50FF" w:rsidP="00DB50FF">
            <w:pPr>
              <w:rPr>
                <w:color w:val="auto"/>
                <w:sz w:val="22"/>
              </w:rPr>
            </w:pPr>
            <w:r w:rsidRPr="00EC299A">
              <w:rPr>
                <w:color w:val="auto"/>
                <w:sz w:val="22"/>
              </w:rPr>
              <w:t>NTR</w:t>
            </w:r>
          </w:p>
        </w:tc>
      </w:tr>
      <w:tr w:rsidR="00DB50FF" w:rsidRPr="00EC299A">
        <w:trPr>
          <w:trHeight w:val="336"/>
        </w:trPr>
        <w:tc>
          <w:tcPr>
            <w:tcW w:w="2010" w:type="dxa"/>
            <w:shd w:val="clear" w:color="auto" w:fill="auto"/>
          </w:tcPr>
          <w:p w:rsidR="00DB50FF" w:rsidRDefault="00DB50FF" w:rsidP="00DB50FF">
            <w:pPr>
              <w:rPr>
                <w:color w:val="auto"/>
                <w:sz w:val="22"/>
              </w:rPr>
            </w:pPr>
            <w:r>
              <w:rPr>
                <w:color w:val="auto"/>
                <w:sz w:val="22"/>
              </w:rPr>
              <w:t>Comm. Ed. Coord.</w:t>
            </w:r>
          </w:p>
        </w:tc>
        <w:tc>
          <w:tcPr>
            <w:tcW w:w="6674" w:type="dxa"/>
            <w:shd w:val="clear" w:color="auto" w:fill="auto"/>
          </w:tcPr>
          <w:p w:rsidR="00DB50FF" w:rsidRPr="00EC299A" w:rsidRDefault="00E13D7B" w:rsidP="00DB50FF">
            <w:pPr>
              <w:rPr>
                <w:color w:val="auto"/>
                <w:sz w:val="22"/>
              </w:rPr>
            </w:pPr>
            <w:r>
              <w:rPr>
                <w:color w:val="auto"/>
                <w:sz w:val="22"/>
              </w:rPr>
              <w:t>NTR</w:t>
            </w:r>
          </w:p>
        </w:tc>
      </w:tr>
      <w:tr w:rsidR="00DB50FF" w:rsidRPr="00EC299A">
        <w:trPr>
          <w:trHeight w:val="336"/>
        </w:trPr>
        <w:tc>
          <w:tcPr>
            <w:tcW w:w="2010" w:type="dxa"/>
            <w:shd w:val="clear" w:color="auto" w:fill="auto"/>
          </w:tcPr>
          <w:p w:rsidR="00DB50FF" w:rsidRDefault="00DB50FF" w:rsidP="00DB50FF">
            <w:pPr>
              <w:rPr>
                <w:color w:val="auto"/>
                <w:sz w:val="22"/>
              </w:rPr>
            </w:pPr>
            <w:r>
              <w:rPr>
                <w:color w:val="auto"/>
                <w:sz w:val="22"/>
              </w:rPr>
              <w:t>CAPSIL editor</w:t>
            </w:r>
          </w:p>
        </w:tc>
        <w:tc>
          <w:tcPr>
            <w:tcW w:w="6674" w:type="dxa"/>
            <w:shd w:val="clear" w:color="auto" w:fill="auto"/>
          </w:tcPr>
          <w:p w:rsidR="00DB50FF" w:rsidRDefault="00DB50FF" w:rsidP="00DB50FF">
            <w:pPr>
              <w:rPr>
                <w:color w:val="auto"/>
                <w:sz w:val="22"/>
              </w:rPr>
            </w:pPr>
            <w:r>
              <w:rPr>
                <w:color w:val="auto"/>
                <w:sz w:val="22"/>
              </w:rPr>
              <w:t>NTR</w:t>
            </w:r>
          </w:p>
          <w:p w:rsidR="00DB50FF" w:rsidRPr="00EC299A" w:rsidRDefault="00DB50FF" w:rsidP="00DB50FF">
            <w:pPr>
              <w:rPr>
                <w:color w:val="auto"/>
                <w:sz w:val="22"/>
              </w:rPr>
            </w:pPr>
            <w:r>
              <w:rPr>
                <w:color w:val="auto"/>
                <w:sz w:val="22"/>
              </w:rPr>
              <w:t xml:space="preserve"> </w:t>
            </w:r>
          </w:p>
        </w:tc>
      </w:tr>
      <w:tr w:rsidR="00DB50FF" w:rsidRPr="00EC299A">
        <w:trPr>
          <w:trHeight w:val="336"/>
        </w:trPr>
        <w:tc>
          <w:tcPr>
            <w:tcW w:w="2010" w:type="dxa"/>
            <w:shd w:val="clear" w:color="auto" w:fill="auto"/>
          </w:tcPr>
          <w:p w:rsidR="00DB50FF" w:rsidRDefault="00DB50FF" w:rsidP="00DB50FF">
            <w:pPr>
              <w:rPr>
                <w:color w:val="auto"/>
                <w:sz w:val="22"/>
              </w:rPr>
            </w:pPr>
            <w:r>
              <w:rPr>
                <w:color w:val="auto"/>
                <w:sz w:val="22"/>
              </w:rPr>
              <w:t>IT Officer</w:t>
            </w:r>
          </w:p>
        </w:tc>
        <w:tc>
          <w:tcPr>
            <w:tcW w:w="6674" w:type="dxa"/>
            <w:shd w:val="clear" w:color="auto" w:fill="auto"/>
          </w:tcPr>
          <w:p w:rsidR="00DB50FF" w:rsidRDefault="00DB50FF" w:rsidP="00DB50FF">
            <w:pPr>
              <w:rPr>
                <w:color w:val="auto"/>
                <w:sz w:val="22"/>
              </w:rPr>
            </w:pPr>
            <w:r>
              <w:rPr>
                <w:color w:val="auto"/>
                <w:sz w:val="22"/>
              </w:rPr>
              <w:t>NTR</w:t>
            </w:r>
          </w:p>
          <w:p w:rsidR="00DB50FF" w:rsidRPr="00EC299A" w:rsidRDefault="00DB50FF" w:rsidP="00DB50FF">
            <w:pPr>
              <w:rPr>
                <w:color w:val="auto"/>
                <w:sz w:val="22"/>
              </w:rPr>
            </w:pPr>
          </w:p>
        </w:tc>
      </w:tr>
      <w:tr w:rsidR="00DB50FF" w:rsidRPr="00EC299A">
        <w:trPr>
          <w:trHeight w:val="336"/>
        </w:trPr>
        <w:tc>
          <w:tcPr>
            <w:tcW w:w="2010" w:type="dxa"/>
            <w:shd w:val="clear" w:color="auto" w:fill="auto"/>
          </w:tcPr>
          <w:p w:rsidR="00DB50FF" w:rsidRDefault="00DB50FF" w:rsidP="00DB50FF">
            <w:pPr>
              <w:rPr>
                <w:color w:val="auto"/>
                <w:sz w:val="22"/>
              </w:rPr>
            </w:pPr>
            <w:r>
              <w:rPr>
                <w:color w:val="auto"/>
                <w:sz w:val="22"/>
              </w:rPr>
              <w:t>Fundraiser</w:t>
            </w:r>
          </w:p>
        </w:tc>
        <w:tc>
          <w:tcPr>
            <w:tcW w:w="6674" w:type="dxa"/>
            <w:shd w:val="clear" w:color="auto" w:fill="auto"/>
          </w:tcPr>
          <w:p w:rsidR="00DB50FF" w:rsidRPr="00EC299A" w:rsidRDefault="00DB50FF" w:rsidP="00DB50FF">
            <w:pPr>
              <w:rPr>
                <w:color w:val="auto"/>
                <w:sz w:val="22"/>
              </w:rPr>
            </w:pPr>
            <w:r w:rsidRPr="00EC299A">
              <w:rPr>
                <w:color w:val="auto"/>
                <w:sz w:val="22"/>
              </w:rPr>
              <w:t>NTR</w:t>
            </w:r>
          </w:p>
        </w:tc>
      </w:tr>
      <w:tr w:rsidR="00DB50FF" w:rsidRPr="00EC299A">
        <w:trPr>
          <w:trHeight w:val="336"/>
        </w:trPr>
        <w:tc>
          <w:tcPr>
            <w:tcW w:w="2010" w:type="dxa"/>
            <w:shd w:val="clear" w:color="auto" w:fill="auto"/>
          </w:tcPr>
          <w:p w:rsidR="00DB50FF" w:rsidRDefault="00DB50FF" w:rsidP="00DB50FF">
            <w:pPr>
              <w:rPr>
                <w:color w:val="auto"/>
                <w:sz w:val="22"/>
              </w:rPr>
            </w:pPr>
            <w:r>
              <w:rPr>
                <w:color w:val="auto"/>
                <w:sz w:val="22"/>
              </w:rPr>
              <w:t>PDW Fundraiser</w:t>
            </w:r>
          </w:p>
        </w:tc>
        <w:tc>
          <w:tcPr>
            <w:tcW w:w="6674" w:type="dxa"/>
            <w:shd w:val="clear" w:color="auto" w:fill="auto"/>
          </w:tcPr>
          <w:p w:rsidR="00DB50FF" w:rsidRPr="00290919" w:rsidRDefault="00DB50FF" w:rsidP="00DB50FF">
            <w:pPr>
              <w:numPr>
                <w:ilvl w:val="1"/>
                <w:numId w:val="15"/>
              </w:numPr>
              <w:tabs>
                <w:tab w:val="clear" w:pos="1440"/>
                <w:tab w:val="num" w:pos="150"/>
              </w:tabs>
              <w:ind w:left="150" w:hanging="180"/>
              <w:rPr>
                <w:color w:val="auto"/>
                <w:sz w:val="22"/>
                <w:highlight w:val="cyan"/>
              </w:rPr>
            </w:pPr>
            <w:r w:rsidRPr="00290919">
              <w:rPr>
                <w:color w:val="auto"/>
                <w:sz w:val="22"/>
                <w:highlight w:val="cyan"/>
              </w:rPr>
              <w:t xml:space="preserve">Starbucks coffee has a cooperate program – </w:t>
            </w:r>
            <w:r w:rsidRPr="00290919">
              <w:rPr>
                <w:color w:val="auto"/>
                <w:sz w:val="22"/>
                <w:highlight w:val="green"/>
              </w:rPr>
              <w:t>Alex will get more details</w:t>
            </w:r>
          </w:p>
          <w:p w:rsidR="00DB50FF" w:rsidRPr="00EC299A" w:rsidRDefault="00DB50FF" w:rsidP="00DB50FF">
            <w:pPr>
              <w:numPr>
                <w:ilvl w:val="1"/>
                <w:numId w:val="15"/>
              </w:numPr>
              <w:tabs>
                <w:tab w:val="clear" w:pos="1440"/>
                <w:tab w:val="num" w:pos="150"/>
              </w:tabs>
              <w:ind w:left="150" w:hanging="180"/>
              <w:rPr>
                <w:color w:val="auto"/>
                <w:sz w:val="22"/>
              </w:rPr>
            </w:pPr>
            <w:r w:rsidRPr="00290919">
              <w:rPr>
                <w:color w:val="auto"/>
                <w:sz w:val="22"/>
                <w:highlight w:val="cyan"/>
              </w:rPr>
              <w:t>offer Starbucks coffee by donation during CAPSI events or during Pharmacy class hours as a PDW Fundraiser</w:t>
            </w:r>
          </w:p>
        </w:tc>
      </w:tr>
      <w:tr w:rsidR="00DB50FF" w:rsidRPr="00EC299A">
        <w:trPr>
          <w:trHeight w:val="336"/>
        </w:trPr>
        <w:tc>
          <w:tcPr>
            <w:tcW w:w="2010" w:type="dxa"/>
            <w:shd w:val="clear" w:color="auto" w:fill="auto"/>
          </w:tcPr>
          <w:p w:rsidR="00DB50FF" w:rsidRDefault="00DB50FF" w:rsidP="00DB50FF">
            <w:pPr>
              <w:rPr>
                <w:color w:val="auto"/>
                <w:sz w:val="22"/>
              </w:rPr>
            </w:pPr>
            <w:r>
              <w:rPr>
                <w:color w:val="auto"/>
                <w:sz w:val="22"/>
              </w:rPr>
              <w:lastRenderedPageBreak/>
              <w:t xml:space="preserve">CSHP Liaison </w:t>
            </w:r>
          </w:p>
        </w:tc>
        <w:tc>
          <w:tcPr>
            <w:tcW w:w="6674" w:type="dxa"/>
            <w:shd w:val="clear" w:color="auto" w:fill="auto"/>
          </w:tcPr>
          <w:p w:rsidR="00DB50FF" w:rsidRPr="00EC299A" w:rsidRDefault="00DB50FF" w:rsidP="00DB50FF">
            <w:pPr>
              <w:rPr>
                <w:color w:val="auto"/>
                <w:sz w:val="22"/>
              </w:rPr>
            </w:pPr>
            <w:r w:rsidRPr="00EC299A">
              <w:rPr>
                <w:color w:val="auto"/>
                <w:sz w:val="22"/>
              </w:rPr>
              <w:t>NTR</w:t>
            </w:r>
          </w:p>
        </w:tc>
      </w:tr>
    </w:tbl>
    <w:p w:rsidR="00DB50FF" w:rsidRPr="00E424F1" w:rsidRDefault="00DB50FF" w:rsidP="00DB50FF">
      <w:pPr>
        <w:rPr>
          <w:color w:val="auto"/>
          <w:sz w:val="22"/>
        </w:rPr>
      </w:pPr>
    </w:p>
    <w:p w:rsidR="00DB50FF" w:rsidRPr="00A97BEC" w:rsidRDefault="00DB50FF" w:rsidP="00DB50FF">
      <w:pPr>
        <w:numPr>
          <w:ilvl w:val="1"/>
          <w:numId w:val="1"/>
        </w:numPr>
        <w:tabs>
          <w:tab w:val="clear" w:pos="432"/>
          <w:tab w:val="num" w:pos="792"/>
        </w:tabs>
        <w:ind w:left="792" w:hanging="432"/>
        <w:rPr>
          <w:color w:val="auto"/>
          <w:sz w:val="22"/>
        </w:rPr>
      </w:pPr>
      <w:r w:rsidRPr="003960E2">
        <w:rPr>
          <w:sz w:val="22"/>
        </w:rPr>
        <w:t>Deposits</w:t>
      </w:r>
    </w:p>
    <w:p w:rsidR="00DB50FF" w:rsidRDefault="00DB50FF" w:rsidP="00DB50FF">
      <w:pPr>
        <w:ind w:left="792"/>
        <w:rPr>
          <w:sz w:val="22"/>
        </w:rPr>
      </w:pPr>
      <w:r>
        <w:rPr>
          <w:sz w:val="22"/>
        </w:rPr>
        <w:t>Motion to deposit $4140.00 as PDW 2013 Registration Fee to be transferred to the PDW 2013 planning committee.</w:t>
      </w:r>
      <w:r>
        <w:rPr>
          <w:sz w:val="22"/>
        </w:rPr>
        <w:br/>
        <w:t>Motioned by: I.</w:t>
      </w:r>
      <w:r w:rsidRPr="00570E32">
        <w:rPr>
          <w:color w:val="auto"/>
          <w:sz w:val="22"/>
        </w:rPr>
        <w:t>Rajani</w:t>
      </w:r>
      <w:r>
        <w:rPr>
          <w:sz w:val="22"/>
        </w:rPr>
        <w:t xml:space="preserve">. Seconded by: S.Peterson. All in favor. Motion passed. </w:t>
      </w:r>
    </w:p>
    <w:p w:rsidR="00DB50FF" w:rsidRPr="003960E2" w:rsidRDefault="00DB50FF" w:rsidP="00DB50FF">
      <w:pPr>
        <w:rPr>
          <w:color w:val="auto"/>
          <w:sz w:val="22"/>
        </w:rPr>
      </w:pPr>
    </w:p>
    <w:p w:rsidR="00DB50FF" w:rsidRDefault="00DB50FF" w:rsidP="00DB50FF">
      <w:pPr>
        <w:numPr>
          <w:ilvl w:val="1"/>
          <w:numId w:val="1"/>
        </w:numPr>
        <w:tabs>
          <w:tab w:val="clear" w:pos="432"/>
          <w:tab w:val="num" w:pos="792"/>
        </w:tabs>
        <w:ind w:left="792" w:hanging="432"/>
        <w:rPr>
          <w:color w:val="auto"/>
          <w:sz w:val="22"/>
        </w:rPr>
      </w:pPr>
      <w:r>
        <w:rPr>
          <w:color w:val="auto"/>
          <w:sz w:val="22"/>
        </w:rPr>
        <w:t>Reimbursements</w:t>
      </w:r>
      <w:r>
        <w:rPr>
          <w:color w:val="auto"/>
          <w:sz w:val="22"/>
        </w:rPr>
        <w:br/>
        <w:t>Motion to reimburse Puneet Vashisht $100.00 for purchasing food and supplies for the Ice Cream Social.</w:t>
      </w:r>
    </w:p>
    <w:p w:rsidR="00DB50FF" w:rsidRDefault="00DB50FF" w:rsidP="00DB50FF">
      <w:pPr>
        <w:ind w:left="792"/>
        <w:rPr>
          <w:color w:val="auto"/>
          <w:sz w:val="22"/>
        </w:rPr>
      </w:pPr>
      <w:r>
        <w:rPr>
          <w:color w:val="auto"/>
          <w:sz w:val="22"/>
        </w:rPr>
        <w:t xml:space="preserve">Motion to reimburse Jessica Tran $30.00 for purchasing gift cards for the CAPSI-IPSF Driving Range Fundraiser. </w:t>
      </w:r>
    </w:p>
    <w:p w:rsidR="00DB50FF" w:rsidRPr="00EE21B0" w:rsidRDefault="00DB50FF" w:rsidP="00DB50FF">
      <w:pPr>
        <w:ind w:left="792"/>
        <w:rPr>
          <w:color w:val="auto"/>
          <w:sz w:val="22"/>
        </w:rPr>
      </w:pPr>
      <w:r>
        <w:rPr>
          <w:color w:val="auto"/>
          <w:sz w:val="22"/>
        </w:rPr>
        <w:t xml:space="preserve">Motion to reimburse Stephanie Ho $78.64 for the cost of renewing the CAPSI Website Domain. </w:t>
      </w:r>
      <w:r>
        <w:rPr>
          <w:color w:val="auto"/>
          <w:sz w:val="22"/>
        </w:rPr>
        <w:br/>
        <w:t>Motioned by: L.Lix Seconded by: A.Mehta. All in favor. Motion passed.</w:t>
      </w:r>
      <w:r>
        <w:rPr>
          <w:color w:val="auto"/>
          <w:sz w:val="22"/>
        </w:rPr>
        <w:br/>
      </w:r>
    </w:p>
    <w:p w:rsidR="00DB50FF" w:rsidRDefault="00DB50FF" w:rsidP="00DB50FF">
      <w:pPr>
        <w:numPr>
          <w:ilvl w:val="1"/>
          <w:numId w:val="1"/>
        </w:numPr>
        <w:tabs>
          <w:tab w:val="clear" w:pos="432"/>
          <w:tab w:val="num" w:pos="792"/>
        </w:tabs>
        <w:ind w:left="792" w:hanging="432"/>
        <w:rPr>
          <w:color w:val="auto"/>
          <w:sz w:val="22"/>
        </w:rPr>
      </w:pPr>
      <w:r>
        <w:rPr>
          <w:color w:val="auto"/>
          <w:sz w:val="22"/>
        </w:rPr>
        <w:t xml:space="preserve">Amendments </w:t>
      </w:r>
    </w:p>
    <w:p w:rsidR="00DB50FF" w:rsidRDefault="00DB50FF" w:rsidP="00DB50FF">
      <w:pPr>
        <w:ind w:left="720" w:firstLine="72"/>
        <w:rPr>
          <w:color w:val="auto"/>
          <w:sz w:val="22"/>
        </w:rPr>
      </w:pPr>
      <w:r>
        <w:rPr>
          <w:color w:val="auto"/>
          <w:sz w:val="22"/>
        </w:rPr>
        <w:t>None</w:t>
      </w:r>
    </w:p>
    <w:p w:rsidR="00DB50FF" w:rsidRPr="005B36CD" w:rsidRDefault="00DB50FF" w:rsidP="00DB50FF">
      <w:pPr>
        <w:ind w:left="720"/>
        <w:rPr>
          <w:color w:val="auto"/>
          <w:sz w:val="22"/>
        </w:rPr>
      </w:pPr>
    </w:p>
    <w:p w:rsidR="00DB50FF" w:rsidRDefault="00DB50FF" w:rsidP="00DB50FF">
      <w:pPr>
        <w:numPr>
          <w:ilvl w:val="0"/>
          <w:numId w:val="1"/>
        </w:numPr>
        <w:ind w:hanging="360"/>
        <w:rPr>
          <w:b/>
          <w:bCs/>
          <w:sz w:val="22"/>
        </w:rPr>
      </w:pPr>
      <w:r>
        <w:rPr>
          <w:b/>
          <w:bCs/>
          <w:sz w:val="22"/>
        </w:rPr>
        <w:t xml:space="preserve">Adjournment (12:55PM) </w:t>
      </w:r>
      <w:r>
        <w:rPr>
          <w:b/>
          <w:bCs/>
          <w:sz w:val="22"/>
        </w:rPr>
        <w:br/>
      </w:r>
      <w:r>
        <w:rPr>
          <w:bCs/>
          <w:sz w:val="22"/>
        </w:rPr>
        <w:t xml:space="preserve">Motioned by: S.Peterons. Seconded by: S.Huynh. All in favor. Motion passed. </w:t>
      </w:r>
    </w:p>
    <w:p w:rsidR="00DB50FF" w:rsidRDefault="00DB50FF" w:rsidP="00DB50FF">
      <w:pPr>
        <w:rPr>
          <w:b/>
          <w:bCs/>
          <w:sz w:val="22"/>
        </w:rPr>
      </w:pPr>
    </w:p>
    <w:sectPr w:rsidR="00DB50FF" w:rsidSect="00DB50FF">
      <w:headerReference w:type="even" r:id="rId8"/>
      <w:headerReference w:type="default" r:id="rId9"/>
      <w:footerReference w:type="even" r:id="rId10"/>
      <w:footerReference w:type="default" r:id="rId11"/>
      <w:type w:val="continuous"/>
      <w:pgSz w:w="12240" w:h="15840"/>
      <w:pgMar w:top="1440" w:right="900" w:bottom="144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3E8" w:rsidRDefault="00DB63E8">
      <w:r>
        <w:separator/>
      </w:r>
    </w:p>
  </w:endnote>
  <w:endnote w:type="continuationSeparator" w:id="0">
    <w:p w:rsidR="00DB63E8" w:rsidRDefault="00DB6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FF" w:rsidRDefault="00DB50FF">
    <w:pPr>
      <w:pStyle w:val="Footer"/>
      <w:jc w:val="center"/>
    </w:pPr>
    <w:r>
      <w:t>____________________________________________________________________________________________________</w:t>
    </w:r>
  </w:p>
  <w:p w:rsidR="00DB50FF" w:rsidRDefault="00DB50FF">
    <w:pPr>
      <w:pStyle w:val="Footer"/>
      <w:jc w:val="center"/>
    </w:pPr>
  </w:p>
  <w:p w:rsidR="00DB50FF" w:rsidRDefault="00DB50FF">
    <w:pPr>
      <w:pStyle w:val="Footer"/>
      <w:jc w:val="center"/>
      <w:rPr>
        <w:i/>
        <w:sz w:val="18"/>
      </w:rPr>
    </w:pPr>
    <w:r>
      <w:rPr>
        <w:i/>
        <w:sz w:val="18"/>
      </w:rPr>
      <w:t>Providing Students With Opportunities For Professional Development</w:t>
    </w:r>
  </w:p>
  <w:p w:rsidR="00DB50FF" w:rsidRDefault="00DB50FF">
    <w:pPr>
      <w:pStyle w:val="Footer"/>
      <w:jc w:val="center"/>
      <w:rPr>
        <w:rFonts w:eastAsia="Times New Roman"/>
        <w:color w:val="auto"/>
        <w:lang w:val="en-US" w:eastAsia="zh-TW"/>
      </w:rPr>
    </w:pPr>
    <w:r>
      <w:t>____________________________________________________________________________________________________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FF" w:rsidRDefault="00DB50FF">
    <w:pPr>
      <w:pStyle w:val="Footer"/>
      <w:jc w:val="center"/>
    </w:pPr>
    <w:r>
      <w:t>____________________________________________________________________________________________________</w:t>
    </w:r>
  </w:p>
  <w:p w:rsidR="00DB50FF" w:rsidRDefault="00DB50FF">
    <w:pPr>
      <w:pStyle w:val="Footer"/>
      <w:jc w:val="center"/>
    </w:pPr>
  </w:p>
  <w:p w:rsidR="00DB50FF" w:rsidRDefault="00DB50FF">
    <w:pPr>
      <w:pStyle w:val="Footer"/>
      <w:jc w:val="center"/>
      <w:rPr>
        <w:i/>
        <w:sz w:val="18"/>
      </w:rPr>
    </w:pPr>
    <w:r>
      <w:rPr>
        <w:i/>
        <w:sz w:val="18"/>
      </w:rPr>
      <w:t>Providing Students With Opportunities For Professional Development</w:t>
    </w:r>
  </w:p>
  <w:p w:rsidR="00DB50FF" w:rsidRDefault="00DB50FF">
    <w:pPr>
      <w:pStyle w:val="Footer"/>
      <w:jc w:val="center"/>
      <w:rPr>
        <w:rFonts w:eastAsia="Times New Roman"/>
        <w:color w:val="auto"/>
        <w:lang w:val="en-US" w:eastAsia="zh-TW"/>
      </w:rPr>
    </w:pPr>
    <w:r>
      <w:t>____________________________________________________________________________________________________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3E8" w:rsidRDefault="00DB63E8">
      <w:r>
        <w:separator/>
      </w:r>
    </w:p>
  </w:footnote>
  <w:footnote w:type="continuationSeparator" w:id="0">
    <w:p w:rsidR="00DB63E8" w:rsidRDefault="00DB6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FF" w:rsidRDefault="00DB50FF">
    <w:pPr>
      <w:rPr>
        <w:rFonts w:ascii="Garamond" w:hAnsi="Garamond"/>
        <w:sz w:val="22"/>
      </w:rPr>
    </w:pPr>
    <w:r>
      <w:rPr>
        <w:rFonts w:ascii="Garamond" w:hAnsi="Garamond"/>
        <w:sz w:val="22"/>
      </w:rPr>
      <w:t xml:space="preserve">                </w:t>
    </w:r>
    <w:r w:rsidR="00EB2917">
      <w:rPr>
        <w:noProof/>
        <w:lang w:eastAsia="zh-TW"/>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800100" cy="4572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0100" cy="457200"/>
                  </a:xfrm>
                  <a:prstGeom prst="rect">
                    <a:avLst/>
                  </a:prstGeom>
                  <a:noFill/>
                  <a:ln w="9525" cap="flat">
                    <a:noFill/>
                    <a:round/>
                    <a:headEnd/>
                    <a:tailEnd/>
                  </a:ln>
                </pic:spPr>
              </pic:pic>
            </a:graphicData>
          </a:graphic>
        </wp:anchor>
      </w:drawing>
    </w:r>
    <w:r w:rsidR="00EB2917">
      <w:pict>
        <v:shape id="_x0000_i1025" style="width:62.95pt;height:36.25pt" coordsize="21600,21600">
          <v:imagedata croptop="-65520f" cropbottom="65520f"/>
        </v:shape>
      </w:pict>
    </w:r>
  </w:p>
  <w:p w:rsidR="00DB50FF" w:rsidRDefault="00DB50FF">
    <w:pPr>
      <w:rPr>
        <w:rFonts w:eastAsia="Times New Roman"/>
        <w:color w:val="auto"/>
        <w:lang w:val="en-US" w:eastAsia="zh-TW"/>
      </w:rPr>
    </w:pPr>
    <w:r>
      <w:rPr>
        <w:noProof/>
        <w:lang w:val="en-US" w:eastAsia="zh-TW"/>
      </w:rPr>
      <w:pict>
        <v:rect id="_x0000_s2052" style="position:absolute;margin-left:2in;margin-top:36pt;width:352pt;height:47pt;z-index:-251658752;mso-position-horizontal-relative:page;mso-position-vertical-relative:page" coordsize="21600,21600" filled="f" stroked="f">
          <v:fill o:detectmouseclick="t"/>
          <v:stroke joinstyle="round"/>
          <v:path arrowok="t" o:connectlocs="10800,10800"/>
          <v:textbox inset="3pt,3pt,3pt,3pt">
            <w:txbxContent>
              <w:p w:rsidR="00DB50FF" w:rsidRDefault="00DB50FF">
                <w:pPr>
                  <w:pStyle w:val="TitleA"/>
                  <w:rPr>
                    <w:rFonts w:ascii="Arial" w:hAnsi="Arial"/>
                    <w:sz w:val="18"/>
                  </w:rPr>
                </w:pPr>
                <w:r>
                  <w:rPr>
                    <w:sz w:val="18"/>
                  </w:rPr>
                  <w:t>CANADIAN ASSOCIATION OF PHARMACY STUDENTS AND INTERNS</w:t>
                </w:r>
              </w:p>
              <w:p w:rsidR="00DB50FF" w:rsidRDefault="00DB50FF">
                <w:pPr>
                  <w:pStyle w:val="Heading3A"/>
                  <w:jc w:val="center"/>
                  <w:rPr>
                    <w:sz w:val="18"/>
                  </w:rPr>
                </w:pPr>
                <w:r>
                  <w:rPr>
                    <w:sz w:val="18"/>
                  </w:rPr>
                  <w:t>UNIVERSITY OF BRITISH COLUMBIA</w:t>
                </w:r>
              </w:p>
              <w:p w:rsidR="00DB50FF" w:rsidRDefault="00DB50FF">
                <w:pPr>
                  <w:jc w:val="center"/>
                  <w:rPr>
                    <w:b/>
                    <w:sz w:val="18"/>
                  </w:rPr>
                </w:pPr>
                <w:r>
                  <w:rPr>
                    <w:sz w:val="18"/>
                  </w:rPr>
                  <w:t>2146 East Mall Vancouver - British Columbia, V6T 1Z3, Fax (604) 822-3035</w:t>
                </w:r>
              </w:p>
              <w:p w:rsidR="00DB50FF" w:rsidRDefault="00DB50FF">
                <w:pPr>
                  <w:jc w:val="center"/>
                  <w:rPr>
                    <w:rFonts w:eastAsia="Times New Roman"/>
                    <w:color w:val="auto"/>
                    <w:lang w:val="en-US" w:eastAsia="zh-TW"/>
                  </w:rPr>
                </w:pPr>
                <w:r>
                  <w:rPr>
                    <w:b/>
                  </w:rPr>
                  <w:t>www.capsiubc.com</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FF" w:rsidRDefault="00EB2917">
    <w:pPr>
      <w:pStyle w:val="Title"/>
      <w:rPr>
        <w:rFonts w:ascii="Arial" w:hAnsi="Arial" w:cs="Arial"/>
        <w:sz w:val="18"/>
        <w:szCs w:val="18"/>
      </w:rPr>
    </w:pPr>
    <w:r>
      <w:rPr>
        <w:noProof/>
        <w:lang w:eastAsia="zh-TW"/>
      </w:rPr>
      <w:drawing>
        <wp:anchor distT="0" distB="0" distL="114300" distR="114300" simplePos="0" relativeHeight="251658752" behindDoc="0" locked="0" layoutInCell="1" allowOverlap="1">
          <wp:simplePos x="0" y="0"/>
          <wp:positionH relativeFrom="column">
            <wp:posOffset>323850</wp:posOffset>
          </wp:positionH>
          <wp:positionV relativeFrom="paragraph">
            <wp:posOffset>-45720</wp:posOffset>
          </wp:positionV>
          <wp:extent cx="800100" cy="457200"/>
          <wp:effectExtent l="19050" t="0" r="0" b="0"/>
          <wp:wrapNone/>
          <wp:docPr id="7" name="Picture 7" descr="Capsi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si_logoS"/>
                  <pic:cNvPicPr>
                    <a:picLocks noChangeAspect="1" noChangeArrowheads="1"/>
                  </pic:cNvPicPr>
                </pic:nvPicPr>
                <pic:blipFill>
                  <a:blip r:embed="rId1"/>
                  <a:srcRect/>
                  <a:stretch>
                    <a:fillRect/>
                  </a:stretch>
                </pic:blipFill>
                <pic:spPr bwMode="auto">
                  <a:xfrm>
                    <a:off x="0" y="0"/>
                    <a:ext cx="800100" cy="457200"/>
                  </a:xfrm>
                  <a:prstGeom prst="rect">
                    <a:avLst/>
                  </a:prstGeom>
                  <a:noFill/>
                  <a:ln w="9525">
                    <a:noFill/>
                    <a:miter lim="800000"/>
                    <a:headEnd/>
                    <a:tailEnd/>
                  </a:ln>
                </pic:spPr>
              </pic:pic>
            </a:graphicData>
          </a:graphic>
        </wp:anchor>
      </w:drawing>
    </w:r>
    <w:r w:rsidR="00DB50FF">
      <w:rPr>
        <w:sz w:val="18"/>
        <w:szCs w:val="18"/>
      </w:rPr>
      <w:t>CANADIAN ASSOCIATION OF PHARMACY STUDENTS AND INTERNS</w:t>
    </w:r>
  </w:p>
  <w:p w:rsidR="00DB50FF" w:rsidRDefault="00DB50FF">
    <w:pPr>
      <w:pStyle w:val="Heading3"/>
      <w:jc w:val="center"/>
      <w:rPr>
        <w:sz w:val="18"/>
        <w:szCs w:val="18"/>
      </w:rPr>
    </w:pPr>
    <w:r>
      <w:rPr>
        <w:sz w:val="18"/>
        <w:szCs w:val="18"/>
      </w:rPr>
      <w:t>UNIVERSITY OF BRITISH COLUMBIA</w:t>
    </w:r>
  </w:p>
  <w:p w:rsidR="00DB50FF" w:rsidRDefault="00DB50FF">
    <w:pPr>
      <w:jc w:val="center"/>
      <w:rPr>
        <w:b/>
        <w:sz w:val="18"/>
        <w:szCs w:val="18"/>
      </w:rPr>
    </w:pPr>
    <w:r>
      <w:rPr>
        <w:sz w:val="18"/>
        <w:szCs w:val="18"/>
      </w:rPr>
      <w:t>2146 East Mall Vancouver - British Columbia, V6T 1Z3, Fax (604) 822-3035</w:t>
    </w:r>
  </w:p>
  <w:p w:rsidR="00DB50FF" w:rsidRDefault="00DB50FF">
    <w:pPr>
      <w:jc w:val="center"/>
      <w:rPr>
        <w:b/>
        <w:bCs/>
      </w:rPr>
    </w:pPr>
    <w:r>
      <w:rPr>
        <w:b/>
        <w:bCs/>
      </w:rPr>
      <w:t>www.capsiubc.com</w:t>
    </w:r>
  </w:p>
  <w:p w:rsidR="00DB50FF" w:rsidRDefault="00DB50FF">
    <w:pPr>
      <w:rPr>
        <w:rFonts w:eastAsia="Times New Roman"/>
        <w:color w:val="auto"/>
        <w:lang w:val="en-US"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7A5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DC1CDD0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680"/>
        </w:tabs>
        <w:ind w:left="2211" w:hanging="1531"/>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2">
    <w:nsid w:val="073A7E58"/>
    <w:multiLevelType w:val="hybridMultilevel"/>
    <w:tmpl w:val="AAC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D3724"/>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4">
    <w:nsid w:val="16D05380"/>
    <w:multiLevelType w:val="hybridMultilevel"/>
    <w:tmpl w:val="476E9384"/>
    <w:lvl w:ilvl="0" w:tplc="405A8F34">
      <w:numFmt w:val="bullet"/>
      <w:lvlText w:val="-"/>
      <w:lvlJc w:val="left"/>
      <w:pPr>
        <w:tabs>
          <w:tab w:val="num" w:pos="720"/>
        </w:tabs>
        <w:ind w:left="720" w:hanging="216"/>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E863018"/>
    <w:multiLevelType w:val="multilevel"/>
    <w:tmpl w:val="B69E7AE2"/>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6">
    <w:nsid w:val="20E0759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7">
    <w:nsid w:val="36D53839"/>
    <w:multiLevelType w:val="hybridMultilevel"/>
    <w:tmpl w:val="DECA68DA"/>
    <w:lvl w:ilvl="0" w:tplc="4AA2A0A8">
      <w:numFmt w:val="bullet"/>
      <w:lvlText w:val="-"/>
      <w:lvlJc w:val="left"/>
      <w:pPr>
        <w:ind w:left="1152" w:hanging="360"/>
      </w:pPr>
      <w:rPr>
        <w:rFonts w:ascii="Times New Roman" w:eastAsia="ヒラギノ角ゴ Pro W3" w:hAnsi="Times New Roman" w:cs="Times New Roman"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7C94F37"/>
    <w:multiLevelType w:val="hybridMultilevel"/>
    <w:tmpl w:val="5F0E0FE2"/>
    <w:lvl w:ilvl="0" w:tplc="405A8F34">
      <w:numFmt w:val="bullet"/>
      <w:lvlText w:val="-"/>
      <w:lvlJc w:val="left"/>
      <w:pPr>
        <w:tabs>
          <w:tab w:val="num" w:pos="720"/>
        </w:tabs>
        <w:ind w:left="720" w:hanging="216"/>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C026693"/>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0">
    <w:nsid w:val="47A667C0"/>
    <w:multiLevelType w:val="hybridMultilevel"/>
    <w:tmpl w:val="1C426A1C"/>
    <w:lvl w:ilvl="0" w:tplc="405A8F34">
      <w:numFmt w:val="bullet"/>
      <w:lvlText w:val="-"/>
      <w:lvlJc w:val="left"/>
      <w:pPr>
        <w:tabs>
          <w:tab w:val="num" w:pos="720"/>
        </w:tabs>
        <w:ind w:left="720" w:hanging="216"/>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D4B7F81"/>
    <w:multiLevelType w:val="hybridMultilevel"/>
    <w:tmpl w:val="9A16A9B6"/>
    <w:lvl w:ilvl="0" w:tplc="405A8F34">
      <w:numFmt w:val="bullet"/>
      <w:lvlText w:val="-"/>
      <w:lvlJc w:val="left"/>
      <w:pPr>
        <w:tabs>
          <w:tab w:val="num" w:pos="720"/>
        </w:tabs>
        <w:ind w:left="720" w:hanging="216"/>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A5A74D9"/>
    <w:multiLevelType w:val="hybridMultilevel"/>
    <w:tmpl w:val="E6F6FE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C2B350B"/>
    <w:multiLevelType w:val="hybridMultilevel"/>
    <w:tmpl w:val="281E6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8E2796"/>
    <w:multiLevelType w:val="hybridMultilevel"/>
    <w:tmpl w:val="ACF6CAAE"/>
    <w:lvl w:ilvl="0" w:tplc="405A8F34">
      <w:numFmt w:val="bullet"/>
      <w:lvlText w:val="-"/>
      <w:lvlJc w:val="left"/>
      <w:pPr>
        <w:tabs>
          <w:tab w:val="num" w:pos="720"/>
        </w:tabs>
        <w:ind w:left="720" w:hanging="216"/>
      </w:pPr>
      <w:rPr>
        <w:rFonts w:ascii="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795D5A"/>
    <w:multiLevelType w:val="multilevel"/>
    <w:tmpl w:val="EC2A84E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6">
    <w:nsid w:val="647E7ED5"/>
    <w:multiLevelType w:val="multilevel"/>
    <w:tmpl w:val="A66ACC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ヒラギノ角ゴ Pro W3"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155BC6"/>
    <w:multiLevelType w:val="hybridMultilevel"/>
    <w:tmpl w:val="16120EA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7BD788F"/>
    <w:multiLevelType w:val="multilevel"/>
    <w:tmpl w:val="EC2A84E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9">
    <w:nsid w:val="6C13529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13"/>
  </w:num>
  <w:num w:numId="3">
    <w:abstractNumId w:val="2"/>
  </w:num>
  <w:num w:numId="4">
    <w:abstractNumId w:val="17"/>
  </w:num>
  <w:num w:numId="5">
    <w:abstractNumId w:val="12"/>
  </w:num>
  <w:num w:numId="6">
    <w:abstractNumId w:val="19"/>
  </w:num>
  <w:num w:numId="7">
    <w:abstractNumId w:val="3"/>
  </w:num>
  <w:num w:numId="8">
    <w:abstractNumId w:val="0"/>
  </w:num>
  <w:num w:numId="9">
    <w:abstractNumId w:val="9"/>
  </w:num>
  <w:num w:numId="10">
    <w:abstractNumId w:val="6"/>
  </w:num>
  <w:num w:numId="11">
    <w:abstractNumId w:val="15"/>
  </w:num>
  <w:num w:numId="12">
    <w:abstractNumId w:val="18"/>
  </w:num>
  <w:num w:numId="13">
    <w:abstractNumId w:val="5"/>
  </w:num>
  <w:num w:numId="14">
    <w:abstractNumId w:val="7"/>
  </w:num>
  <w:num w:numId="15">
    <w:abstractNumId w:val="16"/>
  </w:num>
  <w:num w:numId="16">
    <w:abstractNumId w:val="14"/>
  </w:num>
  <w:num w:numId="17">
    <w:abstractNumId w:val="8"/>
  </w:num>
  <w:num w:numId="18">
    <w:abstractNumId w:val="10"/>
  </w:num>
  <w:num w:numId="19">
    <w:abstractNumId w:val="1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proofState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5BF"/>
    <w:rsid w:val="00014088"/>
    <w:rsid w:val="00226B3C"/>
    <w:rsid w:val="004745EA"/>
    <w:rsid w:val="004A1C14"/>
    <w:rsid w:val="00524B29"/>
    <w:rsid w:val="00835E4A"/>
    <w:rsid w:val="00B974B6"/>
    <w:rsid w:val="00DB50FF"/>
    <w:rsid w:val="00DB63E8"/>
    <w:rsid w:val="00E13D7B"/>
    <w:rsid w:val="00EB2917"/>
    <w:rsid w:val="00F745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19"/>
    <w:rPr>
      <w:rFonts w:eastAsia="ヒラギノ角ゴ Pro W3"/>
      <w:color w:val="000000"/>
      <w:szCs w:val="24"/>
      <w:lang w:eastAsia="en-US"/>
    </w:rPr>
  </w:style>
  <w:style w:type="paragraph" w:styleId="Heading1">
    <w:name w:val="heading 1"/>
    <w:basedOn w:val="Normal"/>
    <w:next w:val="Normal"/>
    <w:link w:val="Heading1Char"/>
    <w:uiPriority w:val="9"/>
    <w:qFormat/>
    <w:rsid w:val="00E62070"/>
    <w:pPr>
      <w:keepNext/>
      <w:keepLines/>
      <w:spacing w:before="480"/>
      <w:outlineLvl w:val="0"/>
    </w:pPr>
    <w:rPr>
      <w:rFonts w:ascii="Calibri" w:eastAsia="MS Gothic" w:hAnsi="Calibri"/>
      <w:b/>
      <w:bCs/>
      <w:color w:val="345A8A"/>
      <w:sz w:val="32"/>
      <w:szCs w:val="32"/>
      <w:lang w:val="en-CA"/>
    </w:rPr>
  </w:style>
  <w:style w:type="paragraph" w:styleId="Heading2">
    <w:name w:val="heading 2"/>
    <w:basedOn w:val="Normal"/>
    <w:next w:val="Normal"/>
    <w:link w:val="Heading2Char"/>
    <w:uiPriority w:val="9"/>
    <w:qFormat/>
    <w:rsid w:val="00E62070"/>
    <w:pPr>
      <w:keepNext/>
      <w:keepLines/>
      <w:spacing w:before="200"/>
      <w:outlineLvl w:val="1"/>
    </w:pPr>
    <w:rPr>
      <w:rFonts w:ascii="Calibri" w:eastAsia="MS Gothic" w:hAnsi="Calibri"/>
      <w:b/>
      <w:bCs/>
      <w:color w:val="4F81BD"/>
      <w:sz w:val="26"/>
      <w:szCs w:val="26"/>
      <w:lang w:val="en-CA"/>
    </w:rPr>
  </w:style>
  <w:style w:type="paragraph" w:styleId="Heading3">
    <w:name w:val="heading 3"/>
    <w:basedOn w:val="Normal"/>
    <w:next w:val="Normal"/>
    <w:qFormat/>
    <w:pPr>
      <w:keepNext/>
      <w:outlineLvl w:val="2"/>
    </w:pPr>
    <w:rPr>
      <w:rFonts w:eastAsia="Times New Roman"/>
      <w:b/>
      <w:color w:val="auto"/>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tabs>
        <w:tab w:val="center" w:pos="4320"/>
        <w:tab w:val="right" w:pos="8640"/>
      </w:tabs>
    </w:pPr>
    <w:rPr>
      <w:rFonts w:eastAsia="ヒラギノ角ゴ Pro W3"/>
      <w:color w:val="000000"/>
      <w:lang w:eastAsia="en-US"/>
    </w:rPr>
  </w:style>
  <w:style w:type="paragraph" w:customStyle="1" w:styleId="TitleA">
    <w:name w:val="Title A"/>
    <w:pPr>
      <w:jc w:val="center"/>
    </w:pPr>
    <w:rPr>
      <w:rFonts w:eastAsia="ヒラギノ角ゴ Pro W3"/>
      <w:b/>
      <w:color w:val="000000"/>
      <w:lang w:eastAsia="en-US"/>
    </w:rPr>
  </w:style>
  <w:style w:type="paragraph" w:customStyle="1" w:styleId="Heading3A">
    <w:name w:val="Heading 3 A"/>
    <w:next w:val="Normal"/>
    <w:autoRedefine/>
    <w:pPr>
      <w:keepNext/>
      <w:outlineLvl w:val="2"/>
    </w:pPr>
    <w:rPr>
      <w:rFonts w:eastAsia="ヒラギノ角ゴ Pro W3"/>
      <w:b/>
      <w:color w:val="000000"/>
      <w:lang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eastAsia="ヒラギノ角ゴ Pro W3"/>
      <w:color w:val="000000"/>
      <w:szCs w:val="24"/>
      <w:lang w:eastAsia="en-US"/>
    </w:rPr>
  </w:style>
  <w:style w:type="character" w:customStyle="1" w:styleId="Heading3Char">
    <w:name w:val="Heading 3 Char"/>
    <w:rPr>
      <w:b/>
      <w:lang w:eastAsia="en-US"/>
    </w:rPr>
  </w:style>
  <w:style w:type="paragraph" w:styleId="Title">
    <w:name w:val="Title"/>
    <w:basedOn w:val="Normal"/>
    <w:qFormat/>
    <w:pPr>
      <w:jc w:val="center"/>
    </w:pPr>
    <w:rPr>
      <w:rFonts w:eastAsia="Times New Roman"/>
      <w:b/>
      <w:color w:val="auto"/>
      <w:szCs w:val="20"/>
    </w:rPr>
  </w:style>
  <w:style w:type="character" w:customStyle="1" w:styleId="TitleChar">
    <w:name w:val="Title Char"/>
    <w:rPr>
      <w:b/>
      <w:lang w:eastAsia="en-US"/>
    </w:rPr>
  </w:style>
  <w:style w:type="paragraph" w:customStyle="1" w:styleId="a">
    <w:name w:val="列出段落"/>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ヒラギノ角ゴ Pro W3" w:hAnsi="Tahoma" w:cs="Tahoma"/>
      <w:color w:val="000000"/>
      <w:sz w:val="16"/>
      <w:szCs w:val="16"/>
      <w:lang w:eastAsia="en-US"/>
    </w:rPr>
  </w:style>
  <w:style w:type="paragraph" w:customStyle="1" w:styleId="MediumGrid1-Accent21">
    <w:name w:val="Medium Grid 1 - Accent 21"/>
    <w:basedOn w:val="Normal"/>
    <w:qFormat/>
    <w:pPr>
      <w:ind w:left="720"/>
    </w:pPr>
  </w:style>
  <w:style w:type="paragraph" w:customStyle="1" w:styleId="ColorfulList-Accent11">
    <w:name w:val="Colorful List - Accent 11"/>
    <w:basedOn w:val="Normal"/>
    <w:uiPriority w:val="34"/>
    <w:qFormat/>
    <w:rsid w:val="009803A4"/>
    <w:pPr>
      <w:ind w:left="720"/>
    </w:pPr>
  </w:style>
  <w:style w:type="table" w:styleId="TableGrid">
    <w:name w:val="Table Grid"/>
    <w:basedOn w:val="TableNormal"/>
    <w:uiPriority w:val="59"/>
    <w:rsid w:val="0066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62070"/>
    <w:rPr>
      <w:rFonts w:ascii="Calibri" w:eastAsia="MS Gothic" w:hAnsi="Calibri"/>
      <w:b/>
      <w:bCs/>
      <w:color w:val="345A8A"/>
      <w:sz w:val="32"/>
      <w:szCs w:val="32"/>
      <w:lang w:val="en-CA"/>
    </w:rPr>
  </w:style>
  <w:style w:type="character" w:customStyle="1" w:styleId="Heading2Char">
    <w:name w:val="Heading 2 Char"/>
    <w:link w:val="Heading2"/>
    <w:uiPriority w:val="9"/>
    <w:rsid w:val="00E62070"/>
    <w:rPr>
      <w:rFonts w:ascii="Calibri" w:eastAsia="MS Gothic" w:hAnsi="Calibri"/>
      <w:b/>
      <w:bCs/>
      <w:color w:val="4F81BD"/>
      <w:sz w:val="26"/>
      <w:szCs w:val="26"/>
      <w:lang w:val="en-CA"/>
    </w:rPr>
  </w:style>
  <w:style w:type="character" w:styleId="Hyperlink">
    <w:name w:val="Hyperlink"/>
    <w:rsid w:val="002909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ndiataverna.com/deliv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CAPSI MEETING</vt:lpstr>
    </vt:vector>
  </TitlesOfParts>
  <Company>Hewlett-Packard</Company>
  <LinksUpToDate>false</LinksUpToDate>
  <CharactersWithSpaces>8043</CharactersWithSpaces>
  <SharedDoc>false</SharedDoc>
  <HLinks>
    <vt:vector size="6" baseType="variant">
      <vt:variant>
        <vt:i4>7536761</vt:i4>
      </vt:variant>
      <vt:variant>
        <vt:i4>0</vt:i4>
      </vt:variant>
      <vt:variant>
        <vt:i4>0</vt:i4>
      </vt:variant>
      <vt:variant>
        <vt:i4>5</vt:i4>
      </vt:variant>
      <vt:variant>
        <vt:lpwstr>http://candiataverna.com/delivery/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CAPSI MEETING</dc:title>
  <dc:creator>dickdoo</dc:creator>
  <cp:lastModifiedBy>Stephanie</cp:lastModifiedBy>
  <cp:revision>2</cp:revision>
  <cp:lastPrinted>2012-09-07T15:47:00Z</cp:lastPrinted>
  <dcterms:created xsi:type="dcterms:W3CDTF">2012-10-21T04:51:00Z</dcterms:created>
  <dcterms:modified xsi:type="dcterms:W3CDTF">2012-10-21T04:51:00Z</dcterms:modified>
</cp:coreProperties>
</file>